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95" w:rsidRDefault="002B5D95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2B5D95" w:rsidRDefault="002B5D95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2B5D95" w:rsidRDefault="002B5D95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2B5D95" w:rsidRDefault="002B5D95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762DCD" w:rsidRDefault="00762DCD" w:rsidP="00762DCD">
      <w:pPr>
        <w:pStyle w:val="2"/>
      </w:pPr>
      <w:r>
        <w:rPr>
          <w:b/>
          <w:lang w:val="ru-RU"/>
        </w:rPr>
        <w:t>ОПИСАНИЕ</w:t>
      </w:r>
      <w:r>
        <w:tab/>
      </w:r>
      <w:proofErr w:type="spellStart"/>
      <w:r>
        <w:t>Kuhlerfrostschutz</w:t>
      </w:r>
      <w:proofErr w:type="spellEnd"/>
      <w:r>
        <w:t xml:space="preserve"> KFS 2001 Plus – </w:t>
      </w:r>
      <w:r>
        <w:rPr>
          <w:lang w:val="ru-RU"/>
        </w:rPr>
        <w:t>антифриз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основе</w:t>
      </w:r>
      <w:r>
        <w:t xml:space="preserve"> </w:t>
      </w:r>
      <w:r>
        <w:rPr>
          <w:lang w:val="ru-RU"/>
        </w:rPr>
        <w:t>этиленгликоля</w:t>
      </w:r>
      <w:r>
        <w:t xml:space="preserve">, </w:t>
      </w:r>
      <w:r>
        <w:rPr>
          <w:lang w:val="ru-RU"/>
        </w:rPr>
        <w:t>комбинации</w:t>
      </w:r>
      <w:r>
        <w:t xml:space="preserve"> </w:t>
      </w:r>
      <w:r>
        <w:rPr>
          <w:lang w:val="ru-RU"/>
        </w:rPr>
        <w:t>присадок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пакета</w:t>
      </w:r>
      <w:r>
        <w:t xml:space="preserve"> </w:t>
      </w:r>
      <w:r>
        <w:rPr>
          <w:lang w:val="ru-RU"/>
        </w:rPr>
        <w:t>ингибиторов</w:t>
      </w:r>
      <w:r>
        <w:t xml:space="preserve">, </w:t>
      </w:r>
      <w:r>
        <w:rPr>
          <w:lang w:val="ru-RU"/>
        </w:rPr>
        <w:t>специально</w:t>
      </w:r>
      <w:r>
        <w:t xml:space="preserve"> </w:t>
      </w:r>
      <w:r>
        <w:rPr>
          <w:lang w:val="ru-RU"/>
        </w:rPr>
        <w:t>предназначенный</w:t>
      </w:r>
      <w:r>
        <w:t xml:space="preserve"> </w:t>
      </w:r>
      <w:r>
        <w:rPr>
          <w:lang w:val="ru-RU"/>
        </w:rPr>
        <w:t>для</w:t>
      </w:r>
      <w:r>
        <w:t xml:space="preserve"> </w:t>
      </w:r>
      <w:r>
        <w:rPr>
          <w:lang w:val="ru-RU"/>
        </w:rPr>
        <w:t>высоконагруженных</w:t>
      </w:r>
      <w:r>
        <w:t xml:space="preserve"> </w:t>
      </w:r>
      <w:r>
        <w:rPr>
          <w:lang w:val="ru-RU"/>
        </w:rPr>
        <w:t>алюминиевых</w:t>
      </w:r>
      <w:r>
        <w:t xml:space="preserve"> </w:t>
      </w:r>
      <w:r>
        <w:rPr>
          <w:lang w:val="ru-RU"/>
        </w:rPr>
        <w:t>двигателей</w:t>
      </w:r>
      <w:r>
        <w:t xml:space="preserve"> </w:t>
      </w:r>
      <w:r>
        <w:rPr>
          <w:lang w:val="ru-RU"/>
        </w:rPr>
        <w:t>современных</w:t>
      </w:r>
      <w:r>
        <w:t xml:space="preserve"> </w:t>
      </w:r>
      <w:r>
        <w:rPr>
          <w:lang w:val="ru-RU"/>
        </w:rPr>
        <w:t>автомобилей</w:t>
      </w:r>
      <w:r>
        <w:t>.</w:t>
      </w:r>
    </w:p>
    <w:p w:rsidR="00762DCD" w:rsidRDefault="00762DCD" w:rsidP="00762DCD">
      <w:pPr>
        <w:pStyle w:val="2"/>
        <w:rPr>
          <w:lang w:val="ru-RU"/>
        </w:rPr>
      </w:pPr>
      <w:r>
        <w:tab/>
        <w:t xml:space="preserve">Kühlerfrostschutz KFS 2001 Plus </w:t>
      </w:r>
      <w:r>
        <w:rPr>
          <w:lang w:val="ru-RU"/>
        </w:rPr>
        <w:t>обеспечивает</w:t>
      </w:r>
      <w:r>
        <w:t xml:space="preserve"> </w:t>
      </w:r>
      <w:r>
        <w:rPr>
          <w:lang w:val="ru-RU"/>
        </w:rPr>
        <w:t>отличную</w:t>
      </w:r>
      <w:r>
        <w:t xml:space="preserve"> </w:t>
      </w:r>
      <w:r>
        <w:rPr>
          <w:lang w:val="ru-RU"/>
        </w:rPr>
        <w:t>защиту</w:t>
      </w:r>
      <w:r>
        <w:t xml:space="preserve"> </w:t>
      </w:r>
      <w:r>
        <w:rPr>
          <w:lang w:val="ru-RU"/>
        </w:rPr>
        <w:t>от</w:t>
      </w:r>
      <w:r>
        <w:t xml:space="preserve"> </w:t>
      </w:r>
      <w:r>
        <w:rPr>
          <w:lang w:val="ru-RU"/>
        </w:rPr>
        <w:t>замерзания</w:t>
      </w:r>
      <w:r>
        <w:t xml:space="preserve">, </w:t>
      </w:r>
      <w:r>
        <w:rPr>
          <w:lang w:val="ru-RU"/>
        </w:rPr>
        <w:t>ржавчины</w:t>
      </w:r>
      <w:r>
        <w:t xml:space="preserve">, 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также</w:t>
      </w:r>
      <w:r>
        <w:t xml:space="preserve"> </w:t>
      </w:r>
      <w:r>
        <w:rPr>
          <w:lang w:val="ru-RU"/>
        </w:rPr>
        <w:t>от</w:t>
      </w:r>
      <w:r>
        <w:t xml:space="preserve"> </w:t>
      </w:r>
      <w:r>
        <w:rPr>
          <w:lang w:val="ru-RU"/>
        </w:rPr>
        <w:t>перегрева</w:t>
      </w:r>
      <w:r>
        <w:t xml:space="preserve">.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содержит</w:t>
      </w:r>
      <w:r>
        <w:t xml:space="preserve"> </w:t>
      </w:r>
      <w:r>
        <w:rPr>
          <w:lang w:val="ru-RU"/>
        </w:rPr>
        <w:t>аминов</w:t>
      </w:r>
      <w:r>
        <w:t xml:space="preserve">, </w:t>
      </w:r>
      <w:r>
        <w:rPr>
          <w:lang w:val="ru-RU"/>
        </w:rPr>
        <w:t>нитритов</w:t>
      </w:r>
      <w:r>
        <w:t xml:space="preserve">, </w:t>
      </w:r>
      <w:r>
        <w:rPr>
          <w:lang w:val="ru-RU"/>
        </w:rPr>
        <w:t>фосфатов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силикатов</w:t>
      </w:r>
      <w:r>
        <w:t xml:space="preserve">. </w:t>
      </w:r>
      <w:r>
        <w:rPr>
          <w:lang w:val="ru-RU"/>
        </w:rPr>
        <w:t>При смешивании с водой обеспечивает надежную защиту системы охлаждения автомобиля при круглогодичном его применении.</w:t>
      </w:r>
    </w:p>
    <w:p w:rsidR="00762DCD" w:rsidRDefault="00762DCD" w:rsidP="00762DCD">
      <w:pPr>
        <w:pStyle w:val="2"/>
        <w:rPr>
          <w:lang w:val="ru-RU"/>
        </w:rPr>
      </w:pPr>
    </w:p>
    <w:p w:rsidR="00762DCD" w:rsidRDefault="00762DCD" w:rsidP="00762DCD">
      <w:pPr>
        <w:pStyle w:val="2"/>
        <w:rPr>
          <w:lang w:val="ru-RU"/>
        </w:rPr>
      </w:pPr>
    </w:p>
    <w:p w:rsidR="00762DCD" w:rsidRPr="00762DCD" w:rsidRDefault="00762DCD" w:rsidP="00762DCD">
      <w:pPr>
        <w:pStyle w:val="3"/>
        <w:rPr>
          <w:rFonts w:ascii="Arial" w:hAnsi="Arial" w:cs="Arial"/>
          <w:b w:val="0"/>
          <w:sz w:val="20"/>
          <w:szCs w:val="20"/>
        </w:rPr>
      </w:pPr>
      <w:r w:rsidRPr="00762DCD">
        <w:rPr>
          <w:rFonts w:ascii="Arial" w:hAnsi="Arial" w:cs="Arial"/>
          <w:sz w:val="20"/>
          <w:szCs w:val="20"/>
          <w:lang w:val="ru-RU"/>
        </w:rPr>
        <w:t>СВОЙСТВА</w:t>
      </w:r>
      <w:r w:rsidRPr="00762D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762DCD">
        <w:rPr>
          <w:rFonts w:ascii="Arial" w:hAnsi="Arial" w:cs="Arial"/>
          <w:b w:val="0"/>
          <w:sz w:val="20"/>
          <w:szCs w:val="20"/>
        </w:rPr>
        <w:t xml:space="preserve">- </w:t>
      </w:r>
      <w:r w:rsidRPr="00762DCD">
        <w:rPr>
          <w:rFonts w:ascii="Arial" w:hAnsi="Arial" w:cs="Arial"/>
          <w:b w:val="0"/>
          <w:sz w:val="20"/>
          <w:szCs w:val="20"/>
          <w:lang w:val="ru-RU"/>
        </w:rPr>
        <w:t>предотвращает</w:t>
      </w:r>
      <w:r w:rsidRPr="00762DCD">
        <w:rPr>
          <w:rFonts w:ascii="Arial" w:hAnsi="Arial" w:cs="Arial"/>
          <w:b w:val="0"/>
          <w:sz w:val="20"/>
          <w:szCs w:val="20"/>
        </w:rPr>
        <w:t xml:space="preserve"> </w:t>
      </w:r>
      <w:r w:rsidRPr="00762DCD">
        <w:rPr>
          <w:rFonts w:ascii="Arial" w:hAnsi="Arial" w:cs="Arial"/>
          <w:b w:val="0"/>
          <w:sz w:val="20"/>
          <w:szCs w:val="20"/>
          <w:lang w:val="ru-RU"/>
        </w:rPr>
        <w:t>замерзание</w:t>
      </w:r>
      <w:r w:rsidRPr="00762DCD">
        <w:rPr>
          <w:rFonts w:ascii="Arial" w:hAnsi="Arial" w:cs="Arial"/>
          <w:b w:val="0"/>
          <w:sz w:val="20"/>
          <w:szCs w:val="20"/>
        </w:rPr>
        <w:t xml:space="preserve"> </w:t>
      </w:r>
      <w:r w:rsidRPr="00762DCD">
        <w:rPr>
          <w:rFonts w:ascii="Arial" w:hAnsi="Arial" w:cs="Arial"/>
          <w:b w:val="0"/>
          <w:sz w:val="20"/>
          <w:szCs w:val="20"/>
          <w:lang w:val="ru-RU"/>
        </w:rPr>
        <w:t>системы</w:t>
      </w:r>
      <w:r w:rsidRPr="00762DCD">
        <w:rPr>
          <w:rFonts w:ascii="Arial" w:hAnsi="Arial" w:cs="Arial"/>
          <w:b w:val="0"/>
          <w:sz w:val="20"/>
          <w:szCs w:val="20"/>
        </w:rPr>
        <w:t xml:space="preserve"> </w:t>
      </w:r>
      <w:r w:rsidRPr="00762DCD">
        <w:rPr>
          <w:rFonts w:ascii="Arial" w:hAnsi="Arial" w:cs="Arial"/>
          <w:b w:val="0"/>
          <w:sz w:val="20"/>
          <w:szCs w:val="20"/>
          <w:lang w:val="ru-RU"/>
        </w:rPr>
        <w:t>охлаждения</w:t>
      </w:r>
    </w:p>
    <w:p w:rsidR="00762DCD" w:rsidRPr="00762DCD" w:rsidRDefault="00762DCD" w:rsidP="00762DCD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rFonts w:ascii="Arial" w:hAnsi="Arial" w:cs="Arial"/>
        </w:rPr>
      </w:pPr>
      <w:r w:rsidRPr="00762DCD">
        <w:rPr>
          <w:rFonts w:ascii="Arial" w:hAnsi="Arial" w:cs="Arial"/>
        </w:rPr>
        <w:t xml:space="preserve">- </w:t>
      </w:r>
      <w:r w:rsidRPr="00762DCD">
        <w:rPr>
          <w:rFonts w:ascii="Arial" w:hAnsi="Arial" w:cs="Arial"/>
          <w:lang w:val="ru-RU"/>
        </w:rPr>
        <w:t>оптимальная</w:t>
      </w:r>
      <w:r w:rsidRPr="00762DCD">
        <w:rPr>
          <w:rFonts w:ascii="Arial" w:hAnsi="Arial" w:cs="Arial"/>
        </w:rPr>
        <w:t xml:space="preserve"> </w:t>
      </w:r>
      <w:r w:rsidRPr="00762DCD">
        <w:rPr>
          <w:rFonts w:ascii="Arial" w:hAnsi="Arial" w:cs="Arial"/>
          <w:lang w:val="ru-RU"/>
        </w:rPr>
        <w:t>защита</w:t>
      </w:r>
      <w:r w:rsidRPr="00762DCD">
        <w:rPr>
          <w:rFonts w:ascii="Arial" w:hAnsi="Arial" w:cs="Arial"/>
        </w:rPr>
        <w:t xml:space="preserve"> </w:t>
      </w:r>
      <w:r w:rsidRPr="00762DCD">
        <w:rPr>
          <w:rFonts w:ascii="Arial" w:hAnsi="Arial" w:cs="Arial"/>
          <w:lang w:val="ru-RU"/>
        </w:rPr>
        <w:t>от</w:t>
      </w:r>
      <w:r w:rsidRPr="00762DCD">
        <w:rPr>
          <w:rFonts w:ascii="Arial" w:hAnsi="Arial" w:cs="Arial"/>
        </w:rPr>
        <w:t xml:space="preserve"> </w:t>
      </w:r>
      <w:r w:rsidRPr="00762DCD">
        <w:rPr>
          <w:rFonts w:ascii="Arial" w:hAnsi="Arial" w:cs="Arial"/>
          <w:lang w:val="ru-RU"/>
        </w:rPr>
        <w:t>коррозии</w:t>
      </w:r>
    </w:p>
    <w:p w:rsidR="00762DCD" w:rsidRPr="00762DCD" w:rsidRDefault="00762DCD" w:rsidP="00762DCD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rFonts w:ascii="Arial" w:hAnsi="Arial" w:cs="Arial"/>
        </w:rPr>
      </w:pPr>
      <w:r w:rsidRPr="00762DCD">
        <w:rPr>
          <w:rFonts w:ascii="Arial" w:hAnsi="Arial" w:cs="Arial"/>
        </w:rPr>
        <w:t xml:space="preserve">- </w:t>
      </w:r>
      <w:r w:rsidRPr="00762DCD">
        <w:rPr>
          <w:rFonts w:ascii="Arial" w:hAnsi="Arial" w:cs="Arial"/>
          <w:lang w:val="ru-RU"/>
        </w:rPr>
        <w:t>превосходная защита от перегрева</w:t>
      </w:r>
    </w:p>
    <w:p w:rsidR="00762DCD" w:rsidRPr="00762DCD" w:rsidRDefault="00762DCD" w:rsidP="00762DCD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rFonts w:ascii="Arial" w:hAnsi="Arial" w:cs="Arial"/>
        </w:rPr>
      </w:pPr>
      <w:r w:rsidRPr="00762DCD">
        <w:rPr>
          <w:rFonts w:ascii="Arial" w:hAnsi="Arial" w:cs="Arial"/>
        </w:rPr>
        <w:t xml:space="preserve">- </w:t>
      </w:r>
      <w:r w:rsidRPr="00762DCD">
        <w:rPr>
          <w:rFonts w:ascii="Arial" w:hAnsi="Arial" w:cs="Arial"/>
          <w:lang w:val="ru-RU"/>
        </w:rPr>
        <w:t>предотвращает неисправности автомобиля</w:t>
      </w:r>
    </w:p>
    <w:p w:rsidR="00762DCD" w:rsidRPr="00762DCD" w:rsidRDefault="00762DCD" w:rsidP="00762DCD">
      <w:pPr>
        <w:tabs>
          <w:tab w:val="left" w:pos="2268"/>
          <w:tab w:val="left" w:pos="2552"/>
          <w:tab w:val="left" w:pos="4536"/>
          <w:tab w:val="right" w:pos="7655"/>
        </w:tabs>
        <w:ind w:left="2265"/>
        <w:rPr>
          <w:rFonts w:ascii="Arial" w:hAnsi="Arial" w:cs="Arial"/>
        </w:rPr>
      </w:pPr>
      <w:r w:rsidRPr="00762DCD">
        <w:rPr>
          <w:rFonts w:ascii="Arial" w:hAnsi="Arial" w:cs="Arial"/>
        </w:rPr>
        <w:t xml:space="preserve">- </w:t>
      </w:r>
      <w:r w:rsidRPr="00762DCD">
        <w:rPr>
          <w:rFonts w:ascii="Arial" w:hAnsi="Arial" w:cs="Arial"/>
          <w:lang w:val="ru-RU"/>
        </w:rPr>
        <w:t>специально предназначен для высоконагруженных алюминиевых двигателей автомобилей</w:t>
      </w:r>
    </w:p>
    <w:p w:rsidR="00762DCD" w:rsidRDefault="00762DCD" w:rsidP="00762DCD">
      <w:pPr>
        <w:tabs>
          <w:tab w:val="left" w:pos="2268"/>
          <w:tab w:val="left" w:pos="2552"/>
          <w:tab w:val="left" w:pos="4536"/>
          <w:tab w:val="right" w:pos="7655"/>
        </w:tabs>
        <w:ind w:left="2268" w:hanging="2268"/>
        <w:rPr>
          <w:rFonts w:ascii="Arial" w:hAnsi="Arial"/>
          <w:bCs/>
        </w:rPr>
      </w:pPr>
    </w:p>
    <w:p w:rsidR="00762DCD" w:rsidRDefault="00762DCD" w:rsidP="00762DCD">
      <w:pPr>
        <w:tabs>
          <w:tab w:val="left" w:pos="2268"/>
          <w:tab w:val="left" w:pos="2552"/>
          <w:tab w:val="left" w:pos="4536"/>
          <w:tab w:val="right" w:pos="7655"/>
        </w:tabs>
        <w:ind w:left="2268" w:hanging="2268"/>
        <w:rPr>
          <w:rFonts w:ascii="Arial" w:hAnsi="Arial"/>
          <w:bCs/>
        </w:rPr>
      </w:pPr>
    </w:p>
    <w:p w:rsidR="00762DCD" w:rsidRDefault="00762DCD" w:rsidP="00762DCD">
      <w:pPr>
        <w:tabs>
          <w:tab w:val="left" w:pos="2268"/>
        </w:tabs>
        <w:jc w:val="right"/>
        <w:rPr>
          <w:rFonts w:ascii="Arial" w:hAnsi="Arial"/>
          <w:b/>
        </w:rPr>
      </w:pPr>
      <w:r>
        <w:rPr>
          <w:rFonts w:ascii="Arial" w:hAnsi="Arial"/>
          <w:b/>
          <w:u w:val="single"/>
          <w:lang w:val="ru-RU"/>
        </w:rPr>
        <w:t>Соответствует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  <w:lang w:val="ru-RU"/>
        </w:rPr>
        <w:t>следующим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  <w:lang w:val="ru-RU"/>
        </w:rPr>
        <w:t>спецификациям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  <w:lang w:val="ru-RU"/>
        </w:rPr>
        <w:t>и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  <w:lang w:val="ru-RU"/>
        </w:rPr>
        <w:t>допускам производителей</w:t>
      </w:r>
      <w:r>
        <w:rPr>
          <w:rFonts w:ascii="Arial" w:hAnsi="Arial"/>
          <w:b/>
          <w:u w:val="single"/>
        </w:rPr>
        <w:t>:</w:t>
      </w:r>
    </w:p>
    <w:p w:rsidR="00762DCD" w:rsidRDefault="00762DCD" w:rsidP="00762DCD">
      <w:pPr>
        <w:tabs>
          <w:tab w:val="left" w:pos="2268"/>
        </w:tabs>
        <w:ind w:left="4533" w:hanging="2268"/>
        <w:rPr>
          <w:rFonts w:ascii="Arial" w:hAnsi="Arial"/>
          <w:bCs/>
        </w:rPr>
      </w:pPr>
    </w:p>
    <w:p w:rsidR="002E4935" w:rsidRDefault="002E4935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2E4935">
        <w:rPr>
          <w:rFonts w:ascii="Arial" w:hAnsi="Arial"/>
          <w:bCs/>
        </w:rPr>
        <w:t>ASTM D 6210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Catterpillar</w:t>
      </w:r>
      <w:proofErr w:type="spellEnd"/>
      <w:r w:rsidRPr="00FF5509">
        <w:rPr>
          <w:rFonts w:ascii="Arial" w:hAnsi="Arial"/>
          <w:bCs/>
        </w:rPr>
        <w:t>/ MAK A4.05.09.01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Claas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Cummins</w:t>
      </w:r>
      <w:proofErr w:type="spellEnd"/>
      <w:r w:rsidRPr="00FF5509">
        <w:rPr>
          <w:rFonts w:ascii="Arial" w:hAnsi="Arial"/>
          <w:bCs/>
        </w:rPr>
        <w:t xml:space="preserve"> IS </w:t>
      </w:r>
      <w:proofErr w:type="spellStart"/>
      <w:r w:rsidRPr="00FF5509">
        <w:rPr>
          <w:rFonts w:ascii="Arial" w:hAnsi="Arial"/>
          <w:bCs/>
        </w:rPr>
        <w:t>series</w:t>
      </w:r>
      <w:proofErr w:type="spellEnd"/>
      <w:r w:rsidRPr="00FF5509">
        <w:rPr>
          <w:rFonts w:ascii="Arial" w:hAnsi="Arial"/>
          <w:bCs/>
        </w:rPr>
        <w:t xml:space="preserve"> u N14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MB 325.3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Detroit Diesel Power Cool Plus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Deutz 0199-99-1115/6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Deutz-MWM 0199-99-2091/8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Fendt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Case New Holland MAT3624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Ford WSS-M97B44-D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Chevrolet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Opel/GM GMW 3420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Saab GM 6277M / B040 1065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Saturn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Vauxhall</w:t>
      </w:r>
      <w:proofErr w:type="spellEnd"/>
      <w:r w:rsidRPr="00FF5509">
        <w:rPr>
          <w:rFonts w:ascii="Arial" w:hAnsi="Arial"/>
          <w:bCs/>
        </w:rPr>
        <w:t xml:space="preserve"> GME L 1301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Vauxhall</w:t>
      </w:r>
      <w:proofErr w:type="spellEnd"/>
      <w:r w:rsidRPr="00FF5509">
        <w:rPr>
          <w:rFonts w:ascii="Arial" w:hAnsi="Arial"/>
          <w:bCs/>
        </w:rPr>
        <w:t xml:space="preserve"> GM 6277M / B040 1065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Hitachi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Isuzu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Jenbacher TA 1000-0201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John Deere JDM H5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Irisbus</w:t>
      </w:r>
      <w:proofErr w:type="spellEnd"/>
      <w:r w:rsidRPr="00FF5509">
        <w:rPr>
          <w:rFonts w:ascii="Arial" w:hAnsi="Arial"/>
          <w:bCs/>
        </w:rPr>
        <w:t xml:space="preserve"> </w:t>
      </w:r>
      <w:proofErr w:type="spellStart"/>
      <w:r w:rsidRPr="00FF5509">
        <w:rPr>
          <w:rFonts w:ascii="Arial" w:hAnsi="Arial"/>
          <w:bCs/>
        </w:rPr>
        <w:t>Karosa</w:t>
      </w:r>
      <w:proofErr w:type="spellEnd"/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Kobelco</w:t>
      </w:r>
      <w:proofErr w:type="spellEnd"/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Komatsu</w:t>
      </w:r>
      <w:proofErr w:type="spellEnd"/>
      <w:r w:rsidRPr="00FF5509">
        <w:rPr>
          <w:rFonts w:ascii="Arial" w:hAnsi="Arial"/>
          <w:bCs/>
        </w:rPr>
        <w:t xml:space="preserve"> 07.892 (2009)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Liebherr MD1-36-130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MAN 324 Typ SNF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MAN B&amp;W AG D36 5600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 xml:space="preserve">MAN </w:t>
      </w:r>
      <w:proofErr w:type="spellStart"/>
      <w:r w:rsidRPr="00FF5509">
        <w:rPr>
          <w:rFonts w:ascii="Arial" w:hAnsi="Arial"/>
          <w:bCs/>
        </w:rPr>
        <w:t>Semt</w:t>
      </w:r>
      <w:proofErr w:type="spellEnd"/>
      <w:r w:rsidRPr="00FF5509">
        <w:rPr>
          <w:rFonts w:ascii="Arial" w:hAnsi="Arial"/>
          <w:bCs/>
        </w:rPr>
        <w:t xml:space="preserve"> </w:t>
      </w:r>
      <w:proofErr w:type="spellStart"/>
      <w:r w:rsidRPr="00FF5509">
        <w:rPr>
          <w:rFonts w:ascii="Arial" w:hAnsi="Arial"/>
          <w:bCs/>
        </w:rPr>
        <w:t>Pielstick</w:t>
      </w:r>
      <w:proofErr w:type="spellEnd"/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Mazda MEZ MN 121 D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MG-Motors Rover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 xml:space="preserve">Mitsubishi Heavy </w:t>
      </w:r>
      <w:proofErr w:type="spellStart"/>
      <w:r w:rsidRPr="00FF5509">
        <w:rPr>
          <w:rFonts w:ascii="Arial" w:hAnsi="Arial"/>
          <w:bCs/>
        </w:rPr>
        <w:t>Industry</w:t>
      </w:r>
      <w:proofErr w:type="spellEnd"/>
      <w:r w:rsidRPr="00FF5509">
        <w:rPr>
          <w:rFonts w:ascii="Arial" w:hAnsi="Arial"/>
          <w:bCs/>
        </w:rPr>
        <w:t xml:space="preserve"> (MHI)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MTU MTL 5048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DAF 74002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lastRenderedPageBreak/>
        <w:t>Leyland Trucks DW03245403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Renault-Nissan Renault RNUR 41-01-001/- -S Type D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Suzuki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Santana Motors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Jaguar CMR 8229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Jaguar WSS-M97B44-D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Land Rover WSS-M97B44-D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Thermo</w:t>
      </w:r>
      <w:proofErr w:type="spellEnd"/>
      <w:r w:rsidRPr="00FF5509">
        <w:rPr>
          <w:rFonts w:ascii="Arial" w:hAnsi="Arial"/>
          <w:bCs/>
        </w:rPr>
        <w:t xml:space="preserve"> King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Ulstein</w:t>
      </w:r>
      <w:proofErr w:type="spellEnd"/>
      <w:r w:rsidRPr="00FF5509">
        <w:rPr>
          <w:rFonts w:ascii="Arial" w:hAnsi="Arial"/>
          <w:bCs/>
        </w:rPr>
        <w:t xml:space="preserve"> Bergen 2. 13.01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Mack 014 GS 17009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 xml:space="preserve">Volvo </w:t>
      </w:r>
      <w:proofErr w:type="spellStart"/>
      <w:r w:rsidRPr="00FF5509">
        <w:rPr>
          <w:rFonts w:ascii="Arial" w:hAnsi="Arial"/>
          <w:bCs/>
        </w:rPr>
        <w:t>Penta</w:t>
      </w:r>
      <w:proofErr w:type="spellEnd"/>
      <w:r w:rsidRPr="00FF5509">
        <w:rPr>
          <w:rFonts w:ascii="Arial" w:hAnsi="Arial"/>
          <w:bCs/>
        </w:rPr>
        <w:t xml:space="preserve"> 128 6083 / 002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Renault Trucks 41-01-001/- - S Type D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 xml:space="preserve">Volvo </w:t>
      </w:r>
      <w:proofErr w:type="spellStart"/>
      <w:r w:rsidRPr="00FF5509">
        <w:rPr>
          <w:rFonts w:ascii="Arial" w:hAnsi="Arial"/>
          <w:bCs/>
        </w:rPr>
        <w:t>Construction</w:t>
      </w:r>
      <w:proofErr w:type="spellEnd"/>
      <w:r w:rsidRPr="00FF5509">
        <w:rPr>
          <w:rFonts w:ascii="Arial" w:hAnsi="Arial"/>
          <w:bCs/>
        </w:rPr>
        <w:t xml:space="preserve"> 128 6083 / 002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VW-Bezeichnung G12/G12+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Audi TL-774D/F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Seat TL-774D/F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Skoda TL-774D/F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Skoda 61-0-0257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r w:rsidRPr="00FF5509">
        <w:rPr>
          <w:rFonts w:ascii="Arial" w:hAnsi="Arial"/>
          <w:bCs/>
        </w:rPr>
        <w:t>VW TL-774D/F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Wärtsilä</w:t>
      </w:r>
      <w:proofErr w:type="spellEnd"/>
      <w:r w:rsidRPr="00FF5509">
        <w:rPr>
          <w:rFonts w:ascii="Arial" w:hAnsi="Arial"/>
          <w:bCs/>
        </w:rPr>
        <w:t xml:space="preserve"> SAMC Diesel DLP799861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Wärtsila</w:t>
      </w:r>
      <w:proofErr w:type="spellEnd"/>
      <w:r w:rsidRPr="00FF5509">
        <w:rPr>
          <w:rFonts w:ascii="Arial" w:hAnsi="Arial"/>
          <w:bCs/>
        </w:rPr>
        <w:t xml:space="preserve"> 32-9011</w:t>
      </w:r>
    </w:p>
    <w:p w:rsidR="00FF5509" w:rsidRPr="00FF5509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Waukesha</w:t>
      </w:r>
      <w:proofErr w:type="spellEnd"/>
    </w:p>
    <w:p w:rsidR="00762DCD" w:rsidRDefault="00FF5509" w:rsidP="00FF5509">
      <w:pPr>
        <w:tabs>
          <w:tab w:val="left" w:pos="2268"/>
          <w:tab w:val="left" w:pos="2552"/>
          <w:tab w:val="left" w:pos="4536"/>
          <w:tab w:val="right" w:pos="7655"/>
        </w:tabs>
        <w:ind w:left="2268" w:firstLine="142"/>
        <w:rPr>
          <w:rFonts w:ascii="Arial" w:hAnsi="Arial"/>
          <w:bCs/>
        </w:rPr>
      </w:pPr>
      <w:proofErr w:type="spellStart"/>
      <w:r w:rsidRPr="00FF5509">
        <w:rPr>
          <w:rFonts w:ascii="Arial" w:hAnsi="Arial"/>
          <w:bCs/>
        </w:rPr>
        <w:t>Yanmar</w:t>
      </w:r>
      <w:proofErr w:type="spellEnd"/>
    </w:p>
    <w:p w:rsidR="00762DCD" w:rsidRDefault="00762DCD" w:rsidP="00762DCD">
      <w:pPr>
        <w:tabs>
          <w:tab w:val="left" w:pos="2268"/>
          <w:tab w:val="left" w:pos="2552"/>
          <w:tab w:val="left" w:pos="4536"/>
          <w:tab w:val="right" w:pos="7655"/>
        </w:tabs>
        <w:ind w:left="2268" w:hanging="2268"/>
        <w:rPr>
          <w:rFonts w:ascii="Arial" w:hAnsi="Arial"/>
          <w:bCs/>
        </w:rPr>
      </w:pPr>
    </w:p>
    <w:p w:rsidR="00762DCD" w:rsidRDefault="00762DCD" w:rsidP="00762DC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>
        <w:rPr>
          <w:rFonts w:ascii="Arial" w:hAnsi="Arial"/>
        </w:rPr>
        <w:tab/>
      </w:r>
    </w:p>
    <w:p w:rsidR="00762DCD" w:rsidRDefault="00762DCD" w:rsidP="00762DCD">
      <w:pPr>
        <w:tabs>
          <w:tab w:val="left" w:pos="2268"/>
          <w:tab w:val="left" w:pos="2410"/>
          <w:tab w:val="left" w:pos="5103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Основа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  <w:lang w:val="ru-RU"/>
        </w:rPr>
        <w:t>этиленгликоль с ингибиторами</w:t>
      </w:r>
    </w:p>
    <w:p w:rsidR="00762DCD" w:rsidRDefault="00762DCD" w:rsidP="00762DCD">
      <w:pPr>
        <w:tabs>
          <w:tab w:val="left" w:pos="2268"/>
          <w:tab w:val="left" w:pos="5103"/>
          <w:tab w:val="left" w:pos="5387"/>
          <w:tab w:val="left" w:pos="6237"/>
          <w:tab w:val="left" w:pos="7513"/>
          <w:tab w:val="left" w:pos="8080"/>
          <w:tab w:val="left" w:pos="8640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Цвет</w:t>
      </w:r>
      <w:r>
        <w:rPr>
          <w:rFonts w:ascii="Arial" w:hAnsi="Arial"/>
        </w:rPr>
        <w:tab/>
        <w:t xml:space="preserve">: </w:t>
      </w:r>
      <w:r>
        <w:rPr>
          <w:rFonts w:ascii="Arial" w:hAnsi="Arial"/>
          <w:lang w:val="ru-RU"/>
        </w:rPr>
        <w:t>красный</w:t>
      </w:r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7513"/>
          <w:tab w:val="left" w:pos="8080"/>
          <w:tab w:val="left" w:pos="8640"/>
        </w:tabs>
        <w:ind w:left="2268" w:hanging="2268"/>
        <w:rPr>
          <w:rFonts w:ascii="Arial" w:hAnsi="Arial"/>
          <w:lang w:val="ru-RU"/>
        </w:rPr>
      </w:pPr>
      <w:r>
        <w:rPr>
          <w:rFonts w:ascii="Arial" w:hAnsi="Arial"/>
        </w:rPr>
        <w:tab/>
      </w:r>
      <w:r>
        <w:rPr>
          <w:rFonts w:ascii="Arial" w:hAnsi="Arial"/>
          <w:lang w:val="ru-RU"/>
        </w:rPr>
        <w:t>Плотность при 20°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ab/>
        <w:t xml:space="preserve">: 1,122-1,125 </w:t>
      </w:r>
      <w:r>
        <w:rPr>
          <w:rFonts w:ascii="Arial" w:hAnsi="Arial"/>
          <w:lang w:val="ru-RU"/>
        </w:rPr>
        <w:tab/>
        <w:t>г/см³</w:t>
      </w:r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ind w:left="2268" w:hanging="226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 xml:space="preserve">Вязкость при 20° </w:t>
      </w:r>
      <w:r>
        <w:rPr>
          <w:rFonts w:ascii="Arial" w:hAnsi="Arial"/>
        </w:rPr>
        <w:t>C</w:t>
      </w:r>
      <w:r>
        <w:rPr>
          <w:rFonts w:ascii="Arial" w:hAnsi="Arial"/>
          <w:lang w:val="ru-RU"/>
        </w:rPr>
        <w:tab/>
        <w:t xml:space="preserve">: 22-26 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мм²/</w:t>
      </w:r>
      <w:proofErr w:type="gramStart"/>
      <w:r>
        <w:rPr>
          <w:rFonts w:ascii="Arial" w:hAnsi="Arial"/>
          <w:lang w:val="ru-RU"/>
        </w:rPr>
        <w:t>с</w:t>
      </w:r>
      <w:proofErr w:type="gramEnd"/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ind w:left="2268" w:hanging="226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Температура кипения</w:t>
      </w:r>
      <w:r>
        <w:rPr>
          <w:rFonts w:ascii="Arial" w:hAnsi="Arial"/>
          <w:lang w:val="ru-RU"/>
        </w:rPr>
        <w:tab/>
        <w:t xml:space="preserve">: &gt; 160 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ind w:left="2268" w:hanging="226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Температура вспышки</w:t>
      </w:r>
      <w:r>
        <w:rPr>
          <w:rFonts w:ascii="Arial" w:hAnsi="Arial"/>
          <w:lang w:val="ru-RU"/>
        </w:rPr>
        <w:tab/>
        <w:t xml:space="preserve">: &gt; 120 </w:t>
      </w:r>
      <w:r>
        <w:rPr>
          <w:rFonts w:ascii="Arial" w:hAnsi="Arial"/>
          <w:lang w:val="ru-RU"/>
        </w:rPr>
        <w:tab/>
      </w:r>
      <w:r w:rsidRPr="00762DCD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ind w:left="2268" w:hanging="226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рН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: 8,2-9,0</w:t>
      </w:r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ind w:left="2268" w:hanging="226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Содержание воды</w:t>
      </w:r>
      <w:r>
        <w:rPr>
          <w:rFonts w:ascii="Arial" w:hAnsi="Arial"/>
          <w:lang w:val="ru-RU"/>
        </w:rPr>
        <w:tab/>
        <w:t xml:space="preserve">: 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  <w:lang w:val="ru-RU"/>
        </w:rPr>
        <w:t xml:space="preserve">. 3,0 </w:t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%</w:t>
      </w:r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spacing w:after="12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 Температура застывания при смешивании с водой </w:t>
      </w:r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spacing w:after="120"/>
        <w:ind w:left="2268" w:hanging="226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в следующих пропорциях</w:t>
      </w:r>
      <w:r>
        <w:rPr>
          <w:rFonts w:ascii="Arial" w:hAnsi="Arial"/>
          <w:lang w:val="ru-RU"/>
        </w:rPr>
        <w:tab/>
        <w:t>: 1:1</w:t>
      </w:r>
      <w:r>
        <w:rPr>
          <w:rFonts w:ascii="Arial" w:hAnsi="Arial"/>
          <w:lang w:val="ru-RU"/>
        </w:rPr>
        <w:tab/>
        <w:t>-40 °</w:t>
      </w:r>
      <w:r>
        <w:rPr>
          <w:rFonts w:ascii="Arial" w:hAnsi="Arial"/>
        </w:rPr>
        <w:t>C</w:t>
      </w:r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spacing w:after="120"/>
        <w:ind w:left="2268" w:hanging="2268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 xml:space="preserve">  1:1,5</w:t>
      </w:r>
      <w:r>
        <w:rPr>
          <w:rFonts w:ascii="Arial" w:hAnsi="Arial"/>
          <w:lang w:val="ru-RU"/>
        </w:rPr>
        <w:tab/>
        <w:t>-27 °</w:t>
      </w:r>
      <w:r>
        <w:rPr>
          <w:rFonts w:ascii="Arial" w:hAnsi="Arial"/>
        </w:rPr>
        <w:t>C</w:t>
      </w:r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  <w:tab w:val="left" w:pos="8640"/>
        </w:tabs>
        <w:spacing w:after="120"/>
        <w:ind w:left="2268" w:hanging="2268"/>
        <w:rPr>
          <w:rFonts w:ascii="Arial" w:hAnsi="Arial"/>
        </w:rPr>
      </w:pP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 xml:space="preserve">  1:2</w:t>
      </w:r>
      <w:r>
        <w:rPr>
          <w:rFonts w:ascii="Arial" w:hAnsi="Arial"/>
          <w:lang w:val="ru-RU"/>
        </w:rPr>
        <w:tab/>
        <w:t xml:space="preserve">-20 </w:t>
      </w:r>
      <w:r>
        <w:rPr>
          <w:rFonts w:ascii="Arial" w:hAnsi="Arial"/>
        </w:rPr>
        <w:t>°C</w:t>
      </w:r>
    </w:p>
    <w:p w:rsidR="00762DCD" w:rsidRDefault="00762DCD" w:rsidP="00762DCD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  <w:tab w:val="left" w:pos="8640"/>
        </w:tabs>
        <w:spacing w:after="120"/>
        <w:ind w:left="2268" w:hanging="2268"/>
        <w:rPr>
          <w:rFonts w:ascii="Arial" w:hAnsi="Arial"/>
          <w:lang w:val="ru-RU"/>
        </w:rPr>
      </w:pPr>
      <w:r>
        <w:rPr>
          <w:rFonts w:ascii="Arial" w:hAnsi="Arial"/>
        </w:rPr>
        <w:tab/>
      </w:r>
    </w:p>
    <w:p w:rsidR="00762DCD" w:rsidRPr="00762DCD" w:rsidRDefault="00762DCD" w:rsidP="00762DCD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right="-142" w:hanging="2265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762DCD" w:rsidRDefault="00762DCD" w:rsidP="00762DCD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right="-142" w:hanging="2265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ПРИМЕНЕНИЯ</w:t>
      </w:r>
      <w:proofErr w:type="gramStart"/>
      <w:r>
        <w:rPr>
          <w:rFonts w:ascii="Arial" w:hAnsi="Arial"/>
          <w:b/>
        </w:rPr>
        <w:tab/>
      </w:r>
      <w:r>
        <w:rPr>
          <w:rFonts w:ascii="Arial" w:hAnsi="Arial"/>
          <w:lang w:val="ru-RU"/>
        </w:rPr>
        <w:t>Д</w:t>
      </w:r>
      <w:proofErr w:type="gramEnd"/>
      <w:r>
        <w:rPr>
          <w:rFonts w:ascii="Arial" w:hAnsi="Arial"/>
          <w:lang w:val="ru-RU"/>
        </w:rPr>
        <w:t>ля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всех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систем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охлаждения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двигателей</w:t>
      </w:r>
      <w:r w:rsidRPr="00762DCD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в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особенности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высоконагруженных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алюминиевых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двигателей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легковых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грузовых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автомобилей</w:t>
      </w:r>
      <w:r w:rsidRPr="00762DCD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автобусов</w:t>
      </w:r>
      <w:r w:rsidRPr="00762DCD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с</w:t>
      </w:r>
      <w:r w:rsidRPr="00762DCD">
        <w:rPr>
          <w:rFonts w:ascii="Arial" w:hAnsi="Arial"/>
          <w:lang w:val="ru-RU"/>
        </w:rPr>
        <w:t>/</w:t>
      </w:r>
      <w:r>
        <w:rPr>
          <w:rFonts w:ascii="Arial" w:hAnsi="Arial"/>
          <w:lang w:val="ru-RU"/>
        </w:rPr>
        <w:t>х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техники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стационарных</w:t>
      </w:r>
      <w:r w:rsidRPr="00762DC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двигателей</w:t>
      </w:r>
      <w:r w:rsidRPr="00762DCD">
        <w:rPr>
          <w:rFonts w:ascii="Arial" w:hAnsi="Arial"/>
          <w:lang w:val="ru-RU"/>
        </w:rPr>
        <w:t>.</w:t>
      </w:r>
    </w:p>
    <w:p w:rsidR="00762DCD" w:rsidRDefault="00762DCD" w:rsidP="00762DCD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right="-142" w:hanging="2265"/>
        <w:rPr>
          <w:rFonts w:ascii="Arial" w:hAnsi="Arial"/>
        </w:rPr>
      </w:pPr>
    </w:p>
    <w:p w:rsidR="00762DCD" w:rsidRDefault="00762DCD" w:rsidP="00762DCD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8640"/>
          <w:tab w:val="left" w:pos="9072"/>
        </w:tabs>
        <w:ind w:left="2265" w:hanging="2265"/>
        <w:rPr>
          <w:rFonts w:ascii="Arial" w:hAnsi="Arial"/>
        </w:rPr>
      </w:pPr>
    </w:p>
    <w:p w:rsidR="00762DCD" w:rsidRDefault="00762DCD" w:rsidP="00762DCD">
      <w:pPr>
        <w:pStyle w:val="a7"/>
        <w:tabs>
          <w:tab w:val="left" w:pos="8640"/>
        </w:tabs>
        <w:ind w:left="2268" w:hanging="2268"/>
        <w:rPr>
          <w:u w:val="single"/>
          <w:lang w:val="ru-RU"/>
        </w:rPr>
      </w:pPr>
      <w:r>
        <w:rPr>
          <w:b/>
          <w:lang w:val="ru-RU"/>
        </w:rPr>
        <w:t>ПРИМЕНЕНИЕ</w:t>
      </w:r>
      <w:proofErr w:type="gramStart"/>
      <w:r>
        <w:tab/>
      </w:r>
      <w:r>
        <w:rPr>
          <w:lang w:val="ru-RU"/>
        </w:rPr>
        <w:t>С</w:t>
      </w:r>
      <w:proofErr w:type="gramEnd"/>
      <w:r>
        <w:rPr>
          <w:lang w:val="ru-RU"/>
        </w:rPr>
        <w:t>лить</w:t>
      </w:r>
      <w:r>
        <w:t xml:space="preserve"> </w:t>
      </w:r>
      <w:r>
        <w:rPr>
          <w:lang w:val="ru-RU"/>
        </w:rPr>
        <w:t>из</w:t>
      </w:r>
      <w:r>
        <w:t xml:space="preserve"> </w:t>
      </w:r>
      <w:r>
        <w:rPr>
          <w:lang w:val="ru-RU"/>
        </w:rPr>
        <w:t>системы</w:t>
      </w:r>
      <w:r>
        <w:t xml:space="preserve"> </w:t>
      </w:r>
      <w:r>
        <w:rPr>
          <w:lang w:val="ru-RU"/>
        </w:rPr>
        <w:t>охлаждения</w:t>
      </w:r>
      <w:r>
        <w:t xml:space="preserve"> </w:t>
      </w:r>
      <w:r>
        <w:rPr>
          <w:lang w:val="ru-RU"/>
        </w:rPr>
        <w:t>старую</w:t>
      </w:r>
      <w:r>
        <w:t xml:space="preserve"> </w:t>
      </w:r>
      <w:r>
        <w:rPr>
          <w:lang w:val="ru-RU"/>
        </w:rPr>
        <w:t>жидкость</w:t>
      </w:r>
      <w:r>
        <w:t xml:space="preserve">, </w:t>
      </w:r>
      <w:r>
        <w:rPr>
          <w:lang w:val="ru-RU"/>
        </w:rPr>
        <w:t>промыть</w:t>
      </w:r>
      <w:r>
        <w:t xml:space="preserve"> </w:t>
      </w:r>
      <w:r>
        <w:rPr>
          <w:lang w:val="ru-RU"/>
        </w:rPr>
        <w:t>ее</w:t>
      </w:r>
      <w:r>
        <w:t xml:space="preserve"> </w:t>
      </w:r>
      <w:r>
        <w:rPr>
          <w:lang w:val="ru-RU"/>
        </w:rPr>
        <w:t>с</w:t>
      </w:r>
      <w:r>
        <w:t xml:space="preserve"> </w:t>
      </w:r>
      <w:r>
        <w:rPr>
          <w:lang w:val="ru-RU"/>
        </w:rPr>
        <w:t>помощью</w:t>
      </w:r>
      <w:r>
        <w:t xml:space="preserve"> </w:t>
      </w:r>
      <w:r>
        <w:rPr>
          <w:lang w:val="ru-RU"/>
        </w:rPr>
        <w:t>очистителя</w:t>
      </w:r>
      <w:r>
        <w:t xml:space="preserve"> </w:t>
      </w:r>
      <w:r>
        <w:rPr>
          <w:lang w:val="ru-RU"/>
        </w:rPr>
        <w:t>радиатора</w:t>
      </w:r>
      <w:r>
        <w:t xml:space="preserve"> Liqui Moly Kühlerreiniger </w:t>
      </w:r>
      <w:r>
        <w:rPr>
          <w:lang w:val="ru-RU"/>
        </w:rPr>
        <w:t>(артикул</w:t>
      </w:r>
      <w:r>
        <w:t xml:space="preserve"> </w:t>
      </w:r>
      <w:r w:rsidR="002B7D79">
        <w:t>1994</w:t>
      </w:r>
      <w:r>
        <w:rPr>
          <w:lang w:val="ru-RU"/>
        </w:rPr>
        <w:t>) и заполнить новой охлаждающей жидкостью, смешанной с водой в указанных пропорциях</w:t>
      </w:r>
      <w:r>
        <w:t xml:space="preserve"> </w:t>
      </w:r>
      <w:r>
        <w:rPr>
          <w:u w:val="single"/>
          <w:lang w:val="ru-RU"/>
        </w:rPr>
        <w:t>Необходимо строго соблюдать рекомендации производителей по срокам смены</w:t>
      </w:r>
      <w:r>
        <w:rPr>
          <w:u w:val="single"/>
        </w:rPr>
        <w:t>!</w:t>
      </w:r>
    </w:p>
    <w:p w:rsidR="00762DCD" w:rsidRDefault="00762DCD" w:rsidP="00762DCD">
      <w:pPr>
        <w:pStyle w:val="a7"/>
        <w:tabs>
          <w:tab w:val="left" w:pos="8640"/>
        </w:tabs>
        <w:ind w:left="2268" w:hanging="2268"/>
        <w:rPr>
          <w:bCs/>
          <w:lang w:val="ru-RU"/>
        </w:rPr>
      </w:pPr>
      <w:r>
        <w:rPr>
          <w:lang w:val="ru-RU"/>
        </w:rPr>
        <w:t xml:space="preserve">                                         Смешивается и совместим со стандартными антифризами </w:t>
      </w:r>
      <w:r>
        <w:t>G</w:t>
      </w:r>
      <w:r>
        <w:rPr>
          <w:lang w:val="ru-RU"/>
        </w:rPr>
        <w:t xml:space="preserve">12, (окрашенными, как </w:t>
      </w:r>
      <w:proofErr w:type="gramStart"/>
      <w:r>
        <w:rPr>
          <w:lang w:val="ru-RU"/>
        </w:rPr>
        <w:t>правило</w:t>
      </w:r>
      <w:proofErr w:type="gramEnd"/>
      <w:r>
        <w:rPr>
          <w:lang w:val="ru-RU"/>
        </w:rPr>
        <w:t xml:space="preserve"> в красный цвет), а также со стандартными антифризами </w:t>
      </w:r>
      <w:r>
        <w:t>G</w:t>
      </w:r>
      <w:r>
        <w:rPr>
          <w:lang w:val="ru-RU"/>
        </w:rPr>
        <w:t xml:space="preserve">11 (содержащими силикаты и соответствующие допуску </w:t>
      </w:r>
      <w:r>
        <w:t>VW</w:t>
      </w:r>
      <w:r>
        <w:rPr>
          <w:lang w:val="ru-RU"/>
        </w:rPr>
        <w:t xml:space="preserve"> </w:t>
      </w:r>
      <w:r>
        <w:t>TL</w:t>
      </w:r>
      <w:r>
        <w:rPr>
          <w:lang w:val="ru-RU"/>
        </w:rPr>
        <w:t xml:space="preserve"> 774-</w:t>
      </w:r>
      <w:r>
        <w:t>C</w:t>
      </w:r>
      <w:r>
        <w:rPr>
          <w:lang w:val="ru-RU"/>
        </w:rPr>
        <w:t xml:space="preserve">, окрашенными, как правило, в синий цвет), как например, </w:t>
      </w:r>
      <w:proofErr w:type="spellStart"/>
      <w:r>
        <w:rPr>
          <w:lang w:val="ru-RU"/>
        </w:rPr>
        <w:t>Ликви</w:t>
      </w:r>
      <w:proofErr w:type="spellEnd"/>
      <w:r>
        <w:rPr>
          <w:lang w:val="ru-RU"/>
        </w:rPr>
        <w:t xml:space="preserve"> Моли Антифриз </w:t>
      </w:r>
      <w:r>
        <w:t>KFS</w:t>
      </w:r>
      <w:r>
        <w:rPr>
          <w:lang w:val="ru-RU"/>
        </w:rPr>
        <w:t xml:space="preserve"> 2000</w:t>
      </w:r>
    </w:p>
    <w:p w:rsidR="00762DCD" w:rsidRDefault="00762DCD" w:rsidP="00762DCD">
      <w:pPr>
        <w:pStyle w:val="a7"/>
        <w:tabs>
          <w:tab w:val="left" w:pos="8640"/>
        </w:tabs>
        <w:ind w:left="2268" w:hanging="2268"/>
        <w:rPr>
          <w:bCs/>
          <w:lang w:val="ru-RU"/>
        </w:rPr>
      </w:pPr>
    </w:p>
    <w:p w:rsidR="00762DCD" w:rsidRPr="002E4935" w:rsidRDefault="00762DCD" w:rsidP="00762DCD">
      <w:pPr>
        <w:pStyle w:val="a7"/>
        <w:tabs>
          <w:tab w:val="left" w:pos="8640"/>
        </w:tabs>
        <w:ind w:left="2268" w:hanging="2268"/>
        <w:rPr>
          <w:b/>
          <w:lang w:val="ru-RU"/>
        </w:rPr>
      </w:pPr>
    </w:p>
    <w:p w:rsidR="00762DCD" w:rsidRDefault="00762DCD" w:rsidP="00762DCD">
      <w:pPr>
        <w:pStyle w:val="a7"/>
        <w:tabs>
          <w:tab w:val="left" w:pos="8640"/>
        </w:tabs>
        <w:ind w:left="2268" w:hanging="2268"/>
      </w:pPr>
      <w:r>
        <w:rPr>
          <w:b/>
          <w:lang w:val="ru-RU"/>
        </w:rPr>
        <w:t>ФАСОВКА</w:t>
      </w:r>
      <w:r>
        <w:t xml:space="preserve"> </w:t>
      </w:r>
      <w:r>
        <w:tab/>
      </w:r>
      <w:proofErr w:type="spellStart"/>
      <w:r>
        <w:t>Kuhlerfrostschutz</w:t>
      </w:r>
      <w:proofErr w:type="spellEnd"/>
      <w:r>
        <w:t xml:space="preserve"> KFS 2001</w:t>
      </w:r>
      <w:r>
        <w:tab/>
        <w:t xml:space="preserve">   1   </w:t>
      </w:r>
      <w:r>
        <w:rPr>
          <w:lang w:val="ru-RU"/>
        </w:rPr>
        <w:t>л</w:t>
      </w:r>
      <w:r>
        <w:tab/>
        <w:t xml:space="preserve">                  </w:t>
      </w:r>
      <w:r>
        <w:rPr>
          <w:lang w:val="ru-RU"/>
        </w:rPr>
        <w:t>Артикул</w:t>
      </w:r>
      <w:r w:rsidRPr="002E4935">
        <w:rPr>
          <w:lang w:val="ru-RU"/>
        </w:rPr>
        <w:t xml:space="preserve"> </w:t>
      </w:r>
      <w:r>
        <w:t>8840</w:t>
      </w:r>
    </w:p>
    <w:p w:rsidR="00762DCD" w:rsidRDefault="00762DCD" w:rsidP="00762DCD">
      <w:pPr>
        <w:tabs>
          <w:tab w:val="right" w:pos="5670"/>
          <w:tab w:val="left" w:pos="5812"/>
          <w:tab w:val="left" w:pos="7796"/>
        </w:tabs>
        <w:rPr>
          <w:rFonts w:ascii="Arial" w:hAnsi="Arial"/>
        </w:rPr>
      </w:pPr>
      <w:r>
        <w:rPr>
          <w:rFonts w:ascii="Arial" w:hAnsi="Arial"/>
        </w:rPr>
        <w:tab/>
        <w:t>5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 xml:space="preserve">Артикул </w:t>
      </w:r>
      <w:r>
        <w:rPr>
          <w:rFonts w:ascii="Arial" w:hAnsi="Arial"/>
        </w:rPr>
        <w:t>8841</w:t>
      </w:r>
    </w:p>
    <w:p w:rsidR="00762DCD" w:rsidRDefault="00762DCD" w:rsidP="00762DCD">
      <w:pPr>
        <w:tabs>
          <w:tab w:val="right" w:pos="5670"/>
          <w:tab w:val="left" w:pos="5812"/>
          <w:tab w:val="left" w:pos="7796"/>
        </w:tabs>
        <w:rPr>
          <w:rFonts w:ascii="Arial" w:hAnsi="Arial"/>
        </w:rPr>
      </w:pP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 xml:space="preserve">Артикул </w:t>
      </w:r>
      <w:r>
        <w:rPr>
          <w:rFonts w:ascii="Arial" w:hAnsi="Arial"/>
        </w:rPr>
        <w:t>8843</w:t>
      </w:r>
    </w:p>
    <w:p w:rsidR="002B5D95" w:rsidRPr="002E4935" w:rsidRDefault="002B5D95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923BEA" w:rsidRPr="002E4935" w:rsidRDefault="00923BE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E92307" w:rsidRPr="002E4935" w:rsidRDefault="00E92307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Pr="00FF5509" w:rsidRDefault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FF5509" w:rsidRPr="005D0E76" w:rsidRDefault="00FF5509" w:rsidP="00FF550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>PI 0</w:t>
      </w:r>
      <w:r>
        <w:rPr>
          <w:rFonts w:ascii="Arial" w:hAnsi="Arial" w:cs="Arial"/>
        </w:rPr>
        <w:t>7</w:t>
      </w:r>
      <w:r w:rsidRPr="005D0E76">
        <w:rPr>
          <w:rFonts w:ascii="Arial" w:hAnsi="Arial" w:cs="Arial"/>
        </w:rPr>
        <w:t>/04/2016</w:t>
      </w: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62DCD" w:rsidRPr="002E4935" w:rsidRDefault="00762DCD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</w:p>
    <w:p w:rsidR="00710882" w:rsidRDefault="00710882" w:rsidP="00710882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  <w:tab w:val="left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5"/>
      </w:tblGrid>
      <w:tr w:rsidR="00710882" w:rsidRPr="00A16D91" w:rsidTr="00A16D91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882" w:rsidRPr="00A16D91" w:rsidRDefault="00710882" w:rsidP="002B5D95">
            <w:pPr>
              <w:pStyle w:val="1"/>
              <w:rPr>
                <w:lang w:val="ru-RU"/>
              </w:rPr>
            </w:pPr>
            <w:r w:rsidRPr="00A16D91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710882" w:rsidRPr="002D76AE" w:rsidRDefault="00710882" w:rsidP="00710882">
      <w:pPr>
        <w:pStyle w:val="a4"/>
        <w:jc w:val="both"/>
        <w:rPr>
          <w:rFonts w:ascii="Arial" w:hAnsi="Arial" w:cs="Arial"/>
          <w:lang w:val="ru-RU"/>
        </w:rPr>
      </w:pPr>
    </w:p>
    <w:p w:rsidR="00710882" w:rsidRPr="00710882" w:rsidRDefault="00710882" w:rsidP="00710882">
      <w:pPr>
        <w:pStyle w:val="a4"/>
        <w:jc w:val="center"/>
        <w:rPr>
          <w:rFonts w:ascii="Arial" w:hAnsi="Arial" w:cs="Arial"/>
          <w:b/>
          <w:lang w:val="it-IT"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</w:t>
      </w:r>
      <w:proofErr w:type="spellStart"/>
      <w:r w:rsidRPr="002D76AE">
        <w:rPr>
          <w:rFonts w:ascii="Arial" w:hAnsi="Arial" w:cs="Arial"/>
          <w:lang w:val="en-US"/>
        </w:rPr>
        <w:t>Moly</w:t>
      </w:r>
      <w:proofErr w:type="spellEnd"/>
      <w:r w:rsidRPr="002D76AE">
        <w:rPr>
          <w:rFonts w:ascii="Arial" w:hAnsi="Arial" w:cs="Arial"/>
          <w:lang w:val="en-US"/>
        </w:rPr>
        <w:t xml:space="preserve">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</w:t>
      </w:r>
      <w:r w:rsidRPr="00710882">
        <w:rPr>
          <w:rFonts w:ascii="Arial" w:hAnsi="Arial" w:cs="Arial"/>
          <w:lang w:val="it-IT"/>
        </w:rPr>
        <w:t>4, D-89081 Ulm</w:t>
      </w:r>
    </w:p>
    <w:p w:rsidR="00710882" w:rsidRPr="00710882" w:rsidRDefault="00710882" w:rsidP="00710882">
      <w:pPr>
        <w:pStyle w:val="1"/>
        <w:rPr>
          <w:rFonts w:ascii="Humanst521 BT" w:hAnsi="Humanst521 BT"/>
          <w:lang w:val="it-IT"/>
        </w:rPr>
      </w:pPr>
      <w:r w:rsidRPr="00710882">
        <w:rPr>
          <w:lang w:val="it-IT"/>
        </w:rPr>
        <w:lastRenderedPageBreak/>
        <w:t xml:space="preserve">Telefon: 07 31/14 20-0, Fax 07 31/14 20 88, e-mail: </w:t>
      </w:r>
      <w:hyperlink r:id="rId7" w:history="1">
        <w:r w:rsidRPr="00710882">
          <w:rPr>
            <w:rStyle w:val="a5"/>
            <w:rFonts w:cs="Arial"/>
            <w:lang w:val="it-IT"/>
          </w:rPr>
          <w:t>info@liqui-moly.de</w:t>
        </w:r>
      </w:hyperlink>
      <w:r w:rsidRPr="00710882">
        <w:rPr>
          <w:lang w:val="it-IT"/>
        </w:rPr>
        <w:t xml:space="preserve">, </w:t>
      </w:r>
      <w:hyperlink r:id="rId8" w:history="1">
        <w:r w:rsidRPr="00710882">
          <w:rPr>
            <w:rStyle w:val="a5"/>
            <w:rFonts w:cs="Arial"/>
            <w:lang w:val="it-IT"/>
          </w:rPr>
          <w:t>www.liqui-moly.de</w:t>
        </w:r>
      </w:hyperlink>
    </w:p>
    <w:p w:rsidR="002B5D95" w:rsidRPr="00710882" w:rsidRDefault="002B5D95" w:rsidP="00710882">
      <w:pPr>
        <w:pStyle w:val="1"/>
        <w:jc w:val="both"/>
        <w:rPr>
          <w:lang w:val="it-IT"/>
        </w:rPr>
      </w:pPr>
    </w:p>
    <w:sectPr w:rsidR="002B5D95" w:rsidRPr="00710882" w:rsidSect="00762DCD">
      <w:headerReference w:type="default" r:id="rId9"/>
      <w:footerReference w:type="default" r:id="rId10"/>
      <w:pgSz w:w="11907" w:h="16840" w:code="9"/>
      <w:pgMar w:top="2835" w:right="708" w:bottom="709" w:left="1418" w:header="907" w:footer="2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37" w:rsidRDefault="00F93937">
      <w:r>
        <w:separator/>
      </w:r>
    </w:p>
  </w:endnote>
  <w:endnote w:type="continuationSeparator" w:id="0">
    <w:p w:rsidR="00F93937" w:rsidRDefault="00F93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EA" w:rsidRDefault="00FF5509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-636270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37" w:rsidRDefault="00F93937">
      <w:r>
        <w:separator/>
      </w:r>
    </w:p>
  </w:footnote>
  <w:footnote w:type="continuationSeparator" w:id="0">
    <w:p w:rsidR="00F93937" w:rsidRDefault="00F93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95" w:rsidRDefault="002B5D9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2B5D95" w:rsidRDefault="002B5D9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2B5D95" w:rsidRDefault="002B5D95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923BEA" w:rsidRDefault="00FF5509" w:rsidP="00E92307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-724535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5D95" w:rsidRPr="00762DCD" w:rsidRDefault="00762DCD" w:rsidP="00923BEA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/>
        <w:sz w:val="36"/>
        <w:szCs w:val="36"/>
      </w:rPr>
    </w:pPr>
    <w:proofErr w:type="spellStart"/>
    <w:r w:rsidRPr="00762DCD">
      <w:rPr>
        <w:rFonts w:ascii="Arial" w:hAnsi="Arial" w:cs="Arial"/>
        <w:b/>
        <w:sz w:val="36"/>
        <w:szCs w:val="36"/>
      </w:rPr>
      <w:t>Kuhlerfrostschutz</w:t>
    </w:r>
    <w:proofErr w:type="spellEnd"/>
    <w:r w:rsidRPr="00762DCD">
      <w:rPr>
        <w:rFonts w:ascii="Arial" w:hAnsi="Arial" w:cs="Arial"/>
        <w:b/>
        <w:sz w:val="36"/>
        <w:szCs w:val="36"/>
      </w:rPr>
      <w:t xml:space="preserve"> KFS 2001 Plus</w:t>
    </w:r>
    <w:r w:rsidR="002B5D95" w:rsidRPr="00762DCD"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7EE"/>
    <w:multiLevelType w:val="singleLevel"/>
    <w:tmpl w:val="735C18F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2041"/>
    <w:rsid w:val="000A2C13"/>
    <w:rsid w:val="00137418"/>
    <w:rsid w:val="002A74A2"/>
    <w:rsid w:val="002B5D95"/>
    <w:rsid w:val="002B7D79"/>
    <w:rsid w:val="002E4935"/>
    <w:rsid w:val="00710882"/>
    <w:rsid w:val="00762DCD"/>
    <w:rsid w:val="00923BEA"/>
    <w:rsid w:val="00A16D91"/>
    <w:rsid w:val="00B62041"/>
    <w:rsid w:val="00CE232D"/>
    <w:rsid w:val="00E92307"/>
    <w:rsid w:val="00F93937"/>
    <w:rsid w:val="00FE0665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32D"/>
    <w:rPr>
      <w:lang w:val="de-DE"/>
    </w:rPr>
  </w:style>
  <w:style w:type="paragraph" w:styleId="1">
    <w:name w:val="heading 1"/>
    <w:basedOn w:val="a"/>
    <w:next w:val="a"/>
    <w:qFormat/>
    <w:rsid w:val="00CE232D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3">
    <w:name w:val="heading 3"/>
    <w:basedOn w:val="a"/>
    <w:next w:val="a"/>
    <w:link w:val="30"/>
    <w:semiHidden/>
    <w:unhideWhenUsed/>
    <w:qFormat/>
    <w:rsid w:val="00762D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232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E232D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E232D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710882"/>
    <w:rPr>
      <w:color w:val="0000FF"/>
      <w:u w:val="single"/>
    </w:rPr>
  </w:style>
  <w:style w:type="table" w:styleId="a6">
    <w:name w:val="Table Grid"/>
    <w:basedOn w:val="a1"/>
    <w:rsid w:val="0071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62DCD"/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a7">
    <w:name w:val="Body Text Indent"/>
    <w:basedOn w:val="a"/>
    <w:link w:val="a8"/>
    <w:unhideWhenUsed/>
    <w:rsid w:val="00762DCD"/>
    <w:pPr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410" w:hanging="2410"/>
    </w:pPr>
    <w:rPr>
      <w:rFonts w:ascii="Arial" w:hAnsi="Arial"/>
      <w:lang w:eastAsia="de-DE"/>
    </w:rPr>
  </w:style>
  <w:style w:type="character" w:customStyle="1" w:styleId="a8">
    <w:name w:val="Основной текст с отступом Знак"/>
    <w:link w:val="a7"/>
    <w:rsid w:val="00762DCD"/>
    <w:rPr>
      <w:rFonts w:ascii="Arial" w:hAnsi="Arial"/>
      <w:lang w:val="de-DE" w:eastAsia="de-DE"/>
    </w:rPr>
  </w:style>
  <w:style w:type="paragraph" w:styleId="2">
    <w:name w:val="Body Text Indent 2"/>
    <w:basedOn w:val="a"/>
    <w:link w:val="20"/>
    <w:unhideWhenUsed/>
    <w:rsid w:val="00762DCD"/>
    <w:pPr>
      <w:tabs>
        <w:tab w:val="left" w:pos="2268"/>
        <w:tab w:val="left" w:pos="4536"/>
        <w:tab w:val="right" w:pos="7655"/>
      </w:tabs>
      <w:ind w:left="2268" w:hanging="2268"/>
      <w:jc w:val="both"/>
    </w:pPr>
    <w:rPr>
      <w:rFonts w:ascii="Arial" w:hAnsi="Arial"/>
      <w:lang w:eastAsia="de-DE"/>
    </w:rPr>
  </w:style>
  <w:style w:type="character" w:customStyle="1" w:styleId="20">
    <w:name w:val="Основной текст с отступом 2 Знак"/>
    <w:link w:val="2"/>
    <w:rsid w:val="00762DCD"/>
    <w:rPr>
      <w:rFonts w:ascii="Arial" w:hAnsi="Arial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3687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subject/>
  <dc:creator>Liqui Moly GmbH</dc:creator>
  <cp:keywords/>
  <cp:lastModifiedBy>Чайкин Владимир</cp:lastModifiedBy>
  <cp:revision>4</cp:revision>
  <cp:lastPrinted>2016-04-07T13:15:00Z</cp:lastPrinted>
  <dcterms:created xsi:type="dcterms:W3CDTF">2016-04-07T13:15:00Z</dcterms:created>
  <dcterms:modified xsi:type="dcterms:W3CDTF">2018-05-08T14:02:00Z</dcterms:modified>
</cp:coreProperties>
</file>