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142CC8" w:rsidRPr="00422616" w:rsidRDefault="00142CC8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 w:cs="Arial"/>
          <w:b/>
        </w:rPr>
      </w:pPr>
    </w:p>
    <w:p w:rsidR="00FA14FA" w:rsidRPr="00551086" w:rsidRDefault="00FA14FA" w:rsidP="00FA14FA">
      <w:pPr>
        <w:pStyle w:val="a3"/>
        <w:tabs>
          <w:tab w:val="clear" w:pos="4536"/>
          <w:tab w:val="clear" w:pos="9072"/>
          <w:tab w:val="left" w:pos="2694"/>
          <w:tab w:val="right" w:pos="7655"/>
        </w:tabs>
        <w:ind w:left="2268" w:hanging="2268"/>
        <w:jc w:val="both"/>
        <w:rPr>
          <w:rFonts w:ascii="Arial" w:hAnsi="Arial" w:cs="Arial"/>
        </w:rPr>
      </w:pPr>
      <w:r w:rsidRPr="00551086">
        <w:rPr>
          <w:rFonts w:ascii="Arial" w:hAnsi="Arial" w:cs="Arial"/>
          <w:b/>
          <w:lang w:val="ru-RU"/>
        </w:rPr>
        <w:t>ОПИСАНИЕ</w:t>
      </w:r>
      <w:r>
        <w:rPr>
          <w:rFonts w:ascii="Arial" w:hAnsi="Arial" w:cs="Arial"/>
          <w:lang w:val="ru-RU"/>
        </w:rPr>
        <w:t xml:space="preserve">            </w:t>
      </w:r>
      <w:r w:rsidRPr="00FA14FA">
        <w:rPr>
          <w:rFonts w:ascii="Arial" w:hAnsi="Arial" w:cs="Arial"/>
          <w:lang w:val="ru-RU"/>
        </w:rPr>
        <w:t xml:space="preserve"> </w:t>
      </w:r>
      <w:r w:rsidRPr="00551086">
        <w:rPr>
          <w:rFonts w:ascii="Arial" w:hAnsi="Arial" w:cs="Arial"/>
          <w:lang w:val="ru-RU"/>
        </w:rPr>
        <w:t xml:space="preserve">Присадка в трансмиссионное масло </w:t>
      </w:r>
      <w:r w:rsidRPr="00551086">
        <w:rPr>
          <w:rFonts w:ascii="Arial" w:hAnsi="Arial" w:cs="Arial"/>
          <w:lang w:val="en-US"/>
        </w:rPr>
        <w:t>Pro</w:t>
      </w:r>
      <w:r w:rsidRPr="00551086">
        <w:rPr>
          <w:rFonts w:ascii="Arial" w:hAnsi="Arial" w:cs="Arial"/>
          <w:lang w:val="ru-RU"/>
        </w:rPr>
        <w:t>-</w:t>
      </w:r>
      <w:r w:rsidRPr="00551086">
        <w:rPr>
          <w:rFonts w:ascii="Arial" w:hAnsi="Arial" w:cs="Arial"/>
          <w:lang w:val="en-US"/>
        </w:rPr>
        <w:t>Line</w:t>
      </w:r>
      <w:r w:rsidRPr="00551086">
        <w:rPr>
          <w:rFonts w:ascii="Arial" w:hAnsi="Arial" w:cs="Arial"/>
          <w:lang w:val="ru-RU"/>
        </w:rPr>
        <w:t xml:space="preserve"> </w:t>
      </w:r>
      <w:proofErr w:type="spellStart"/>
      <w:r w:rsidRPr="00551086">
        <w:rPr>
          <w:rFonts w:ascii="Arial" w:hAnsi="Arial" w:cs="Arial"/>
        </w:rPr>
        <w:t>Getriebeoil</w:t>
      </w:r>
      <w:proofErr w:type="spellEnd"/>
      <w:r w:rsidRPr="00551086">
        <w:rPr>
          <w:rFonts w:ascii="Arial" w:hAnsi="Arial" w:cs="Arial"/>
        </w:rPr>
        <w:t xml:space="preserve">-Additiv </w:t>
      </w:r>
      <w:r w:rsidRPr="00551086">
        <w:rPr>
          <w:rFonts w:ascii="Arial" w:hAnsi="Arial" w:cs="Arial"/>
          <w:lang w:val="ru-RU"/>
        </w:rPr>
        <w:t>– стабилизированное в масле твердое смазывающее вещество на основе дисульфида молибдена. Благодаря высокому содержанию дисульфида молибдена и специальных присадок, она отлично подходит для всех механических коробок передач и мостов (за исключением дифференциалов повышенного трения).</w:t>
      </w:r>
    </w:p>
    <w:p w:rsidR="00FA14FA" w:rsidRPr="006E4DB7" w:rsidRDefault="00FA14FA" w:rsidP="00FA14FA">
      <w:pPr>
        <w:tabs>
          <w:tab w:val="left" w:pos="2268"/>
          <w:tab w:val="left" w:pos="2410"/>
          <w:tab w:val="left" w:pos="4536"/>
          <w:tab w:val="right" w:pos="7655"/>
        </w:tabs>
        <w:ind w:left="2268" w:hanging="2268"/>
        <w:jc w:val="both"/>
        <w:rPr>
          <w:rFonts w:ascii="Arial" w:hAnsi="Arial"/>
          <w:lang w:val="ru-RU"/>
        </w:rPr>
      </w:pPr>
    </w:p>
    <w:p w:rsidR="00FA14FA" w:rsidRPr="006E4DB7" w:rsidRDefault="00FA14FA" w:rsidP="00FA14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</w:p>
    <w:p w:rsidR="00FA14FA" w:rsidRPr="002010BF" w:rsidRDefault="00FA14FA" w:rsidP="00FA14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СВОЙСТВА</w:t>
      </w:r>
      <w:r w:rsidRPr="002010BF">
        <w:rPr>
          <w:rFonts w:ascii="Arial" w:hAnsi="Arial"/>
          <w:b/>
          <w:lang w:val="ru-RU"/>
        </w:rPr>
        <w:tab/>
      </w:r>
      <w:r w:rsidRPr="002010BF">
        <w:rPr>
          <w:rFonts w:ascii="Arial" w:hAnsi="Arial"/>
          <w:lang w:val="ru-RU"/>
        </w:rPr>
        <w:t>-</w:t>
      </w:r>
      <w:r w:rsidRPr="002010BF">
        <w:rPr>
          <w:rFonts w:ascii="Arial" w:hAnsi="Arial"/>
          <w:lang w:val="ru-RU"/>
        </w:rPr>
        <w:tab/>
        <w:t xml:space="preserve">снижает трение и износ 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>улучшает четкость переключения передач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сохраняет стабильность свой</w:t>
      </w:r>
      <w:proofErr w:type="gramStart"/>
      <w:r>
        <w:rPr>
          <w:rFonts w:ascii="Arial" w:hAnsi="Arial"/>
          <w:lang w:val="ru-RU"/>
        </w:rPr>
        <w:t>ств пр</w:t>
      </w:r>
      <w:proofErr w:type="gramEnd"/>
      <w:r>
        <w:rPr>
          <w:rFonts w:ascii="Arial" w:hAnsi="Arial"/>
          <w:lang w:val="ru-RU"/>
        </w:rPr>
        <w:t>и длительных высоких нагрузках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повышает надежность работы трансмиссии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снижает шумы при работе трансмиссии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повышает плавность переключения передач</w:t>
      </w:r>
    </w:p>
    <w:p w:rsidR="00FA14FA" w:rsidRPr="002010BF" w:rsidRDefault="00FA14FA" w:rsidP="00FA14FA">
      <w:pPr>
        <w:numPr>
          <w:ilvl w:val="0"/>
          <w:numId w:val="3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>
        <w:rPr>
          <w:rFonts w:ascii="Arial" w:hAnsi="Arial"/>
          <w:lang w:val="ru-RU"/>
        </w:rPr>
        <w:t>обеспечивает оптимальную работу трансмиссии</w:t>
      </w:r>
    </w:p>
    <w:p w:rsidR="00FA14FA" w:rsidRPr="002010BF" w:rsidRDefault="00FA14FA" w:rsidP="00FA14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b/>
          <w:lang w:val="ru-RU"/>
        </w:rPr>
      </w:pPr>
      <w:r w:rsidRPr="002010BF">
        <w:rPr>
          <w:rFonts w:ascii="Arial" w:hAnsi="Arial"/>
          <w:b/>
          <w:lang w:val="ru-RU"/>
        </w:rPr>
        <w:t xml:space="preserve"> </w:t>
      </w:r>
    </w:p>
    <w:p w:rsidR="00FA14FA" w:rsidRPr="002010BF" w:rsidRDefault="00FA14FA" w:rsidP="00FA14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ТЕХНИЧСЕКИЕ</w:t>
      </w:r>
      <w:r w:rsidRPr="002010BF">
        <w:rPr>
          <w:rFonts w:ascii="Arial" w:hAnsi="Arial"/>
          <w:lang w:val="ru-RU"/>
        </w:rPr>
        <w:tab/>
      </w:r>
    </w:p>
    <w:p w:rsidR="00FA14FA" w:rsidRPr="002010BF" w:rsidRDefault="00FA14FA" w:rsidP="00FA14FA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ДАННЫЕ</w:t>
      </w:r>
      <w:r w:rsidRPr="002010BF">
        <w:rPr>
          <w:rFonts w:ascii="Arial" w:hAnsi="Arial"/>
          <w:lang w:val="ru-RU"/>
        </w:rPr>
        <w:t xml:space="preserve"> </w:t>
      </w: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Цвет</w:t>
      </w:r>
      <w:r w:rsidRPr="002010BF">
        <w:rPr>
          <w:rFonts w:ascii="Arial" w:hAnsi="Arial"/>
          <w:lang w:val="ru-RU"/>
        </w:rPr>
        <w:tab/>
      </w:r>
      <w:r w:rsidRPr="002010BF">
        <w:rPr>
          <w:rFonts w:ascii="Arial" w:hAnsi="Arial"/>
          <w:lang w:val="ru-RU"/>
        </w:rPr>
        <w:tab/>
        <w:t>:</w:t>
      </w: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черно-серый</w:t>
      </w:r>
    </w:p>
    <w:p w:rsidR="00FA14FA" w:rsidRDefault="00FA14FA" w:rsidP="00FA14FA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Количество </w:t>
      </w:r>
      <w:proofErr w:type="gramStart"/>
      <w:r>
        <w:rPr>
          <w:rFonts w:ascii="Arial" w:hAnsi="Arial"/>
          <w:lang w:val="ru-RU"/>
        </w:rPr>
        <w:t>твердого</w:t>
      </w:r>
      <w:proofErr w:type="gramEnd"/>
      <w:r>
        <w:rPr>
          <w:rFonts w:ascii="Arial" w:hAnsi="Arial"/>
          <w:lang w:val="ru-RU"/>
        </w:rPr>
        <w:t xml:space="preserve"> </w:t>
      </w:r>
    </w:p>
    <w:p w:rsidR="00FA14FA" w:rsidRPr="002010BF" w:rsidRDefault="00FA14FA" w:rsidP="00FA14FA">
      <w:pPr>
        <w:tabs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смазывающего вещества</w:t>
      </w:r>
      <w:r w:rsidRPr="002010BF">
        <w:rPr>
          <w:rFonts w:ascii="Arial" w:hAnsi="Arial"/>
          <w:lang w:val="ru-RU"/>
        </w:rPr>
        <w:tab/>
        <w:t>:</w:t>
      </w:r>
      <w:r w:rsidRPr="002010BF">
        <w:rPr>
          <w:rFonts w:ascii="Arial" w:hAnsi="Arial"/>
          <w:lang w:val="ru-RU"/>
        </w:rPr>
        <w:tab/>
      </w:r>
      <w:proofErr w:type="spellStart"/>
      <w:r>
        <w:rPr>
          <w:rFonts w:ascii="Arial" w:hAnsi="Arial"/>
          <w:lang w:val="ru-RU"/>
        </w:rPr>
        <w:t>ок</w:t>
      </w:r>
      <w:proofErr w:type="spellEnd"/>
      <w:r w:rsidRPr="002010BF">
        <w:rPr>
          <w:rFonts w:ascii="Arial" w:hAnsi="Arial"/>
          <w:lang w:val="ru-RU"/>
        </w:rPr>
        <w:t>. 10</w:t>
      </w:r>
      <w:r w:rsidRPr="002010BF">
        <w:rPr>
          <w:rFonts w:ascii="Arial" w:hAnsi="Arial"/>
          <w:lang w:val="ru-RU"/>
        </w:rPr>
        <w:tab/>
        <w:t>%</w:t>
      </w:r>
      <w:r w:rsidRPr="002010BF">
        <w:rPr>
          <w:rFonts w:ascii="Arial" w:hAnsi="Arial"/>
          <w:vertAlign w:val="superscript"/>
          <w:lang w:val="ru-RU"/>
        </w:rPr>
        <w:tab/>
      </w:r>
    </w:p>
    <w:p w:rsidR="00FA14FA" w:rsidRPr="002010BF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Вязкость при</w:t>
      </w:r>
      <w:r w:rsidRPr="002010BF">
        <w:rPr>
          <w:rFonts w:ascii="Arial" w:hAnsi="Arial"/>
          <w:lang w:val="ru-RU"/>
        </w:rPr>
        <w:t xml:space="preserve"> 20°</w:t>
      </w:r>
      <w:r>
        <w:rPr>
          <w:rFonts w:ascii="Arial" w:hAnsi="Arial"/>
        </w:rPr>
        <w:t>C</w:t>
      </w:r>
      <w:r w:rsidRPr="002010BF">
        <w:rPr>
          <w:rFonts w:ascii="Arial" w:hAnsi="Arial"/>
          <w:lang w:val="ru-RU"/>
        </w:rPr>
        <w:tab/>
        <w:t xml:space="preserve">: </w:t>
      </w:r>
      <w:r w:rsidRPr="002010BF">
        <w:rPr>
          <w:rFonts w:ascii="Arial" w:hAnsi="Arial"/>
          <w:lang w:val="ru-RU"/>
        </w:rPr>
        <w:tab/>
        <w:t>380</w:t>
      </w: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мПа</w:t>
      </w:r>
      <w:r w:rsidRPr="002010BF">
        <w:rPr>
          <w:rFonts w:ascii="Arial" w:hAnsi="Arial"/>
          <w:lang w:val="ru-RU"/>
        </w:rPr>
        <w:t>*</w:t>
      </w:r>
      <w:proofErr w:type="gramStart"/>
      <w:r>
        <w:rPr>
          <w:rFonts w:ascii="Arial" w:hAnsi="Arial"/>
          <w:lang w:val="ru-RU"/>
        </w:rPr>
        <w:t>с</w:t>
      </w:r>
      <w:proofErr w:type="gramEnd"/>
    </w:p>
    <w:p w:rsidR="00FA14FA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Температурный диапазон</w:t>
      </w:r>
    </w:p>
    <w:p w:rsidR="00FA14FA" w:rsidRPr="002010BF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применения</w:t>
      </w:r>
      <w:r w:rsidRPr="002010BF">
        <w:rPr>
          <w:rFonts w:ascii="Arial" w:hAnsi="Arial"/>
          <w:lang w:val="ru-RU"/>
        </w:rPr>
        <w:tab/>
        <w:t>:</w:t>
      </w: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зависит только от используемого масла,</w:t>
      </w:r>
      <w:r w:rsidRPr="002010BF">
        <w:rPr>
          <w:rFonts w:ascii="Arial" w:hAnsi="Arial"/>
          <w:lang w:val="ru-RU"/>
        </w:rPr>
        <w:t xml:space="preserve"> </w:t>
      </w:r>
    </w:p>
    <w:p w:rsidR="00FA14FA" w:rsidRPr="002010BF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2010BF">
        <w:rPr>
          <w:rFonts w:ascii="Arial" w:hAnsi="Arial"/>
          <w:lang w:val="ru-RU"/>
        </w:rPr>
        <w:tab/>
      </w:r>
      <w:r w:rsidRPr="002010BF">
        <w:rPr>
          <w:rFonts w:ascii="Arial" w:hAnsi="Arial"/>
          <w:lang w:val="ru-RU"/>
        </w:rPr>
        <w:tab/>
      </w:r>
      <w:r w:rsidRPr="002010BF">
        <w:rPr>
          <w:rFonts w:ascii="Arial" w:hAnsi="Arial"/>
          <w:lang w:val="ru-RU"/>
        </w:rPr>
        <w:tab/>
      </w: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 xml:space="preserve">для </w:t>
      </w:r>
      <w:proofErr w:type="spellStart"/>
      <w:r>
        <w:rPr>
          <w:rFonts w:ascii="Arial" w:hAnsi="Arial"/>
        </w:rPr>
        <w:t>MoS</w:t>
      </w:r>
      <w:proofErr w:type="spellEnd"/>
      <w:r w:rsidRPr="002010BF">
        <w:rPr>
          <w:rFonts w:ascii="Arial" w:hAnsi="Arial"/>
          <w:vertAlign w:val="subscript"/>
          <w:lang w:val="ru-RU"/>
        </w:rPr>
        <w:t>2</w:t>
      </w:r>
      <w:r w:rsidRPr="002010BF">
        <w:rPr>
          <w:rFonts w:ascii="Arial" w:hAnsi="Arial"/>
          <w:lang w:val="ru-RU"/>
        </w:rPr>
        <w:t xml:space="preserve">: </w:t>
      </w:r>
      <w:r>
        <w:rPr>
          <w:rFonts w:ascii="Arial" w:hAnsi="Arial"/>
          <w:lang w:val="ru-RU"/>
        </w:rPr>
        <w:t>свыше</w:t>
      </w:r>
      <w:r w:rsidRPr="002010BF">
        <w:rPr>
          <w:rFonts w:ascii="Arial" w:hAnsi="Arial"/>
          <w:lang w:val="ru-RU"/>
        </w:rPr>
        <w:t xml:space="preserve"> 400°</w:t>
      </w:r>
      <w:r>
        <w:rPr>
          <w:rFonts w:ascii="Arial" w:hAnsi="Arial"/>
        </w:rPr>
        <w:t>C</w:t>
      </w:r>
    </w:p>
    <w:p w:rsidR="00FA14FA" w:rsidRPr="002010BF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rFonts w:ascii="Arial" w:hAnsi="Arial"/>
          <w:lang w:val="ru-RU"/>
        </w:rPr>
      </w:pP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Температура вспышки</w:t>
      </w:r>
      <w:r w:rsidRPr="002010BF">
        <w:rPr>
          <w:rFonts w:ascii="Arial" w:hAnsi="Arial"/>
          <w:lang w:val="ru-RU"/>
        </w:rPr>
        <w:tab/>
        <w:t>:</w:t>
      </w:r>
      <w:r w:rsidRPr="002010BF">
        <w:rPr>
          <w:rFonts w:ascii="Arial" w:hAnsi="Arial"/>
          <w:lang w:val="ru-RU"/>
        </w:rPr>
        <w:tab/>
        <w:t>&gt;200</w:t>
      </w:r>
      <w:r w:rsidRPr="002010BF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</w:p>
    <w:p w:rsidR="00FA14FA" w:rsidRPr="002010BF" w:rsidRDefault="00FA14FA" w:rsidP="00FA14FA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678"/>
          <w:tab w:val="left" w:pos="4962"/>
          <w:tab w:val="left" w:pos="5529"/>
          <w:tab w:val="left" w:pos="6237"/>
          <w:tab w:val="left" w:pos="7088"/>
          <w:tab w:val="left" w:pos="7513"/>
          <w:tab w:val="left" w:pos="8080"/>
        </w:tabs>
        <w:rPr>
          <w:lang w:val="ru-RU"/>
        </w:rPr>
      </w:pPr>
      <w:r w:rsidRPr="002010BF">
        <w:rPr>
          <w:rFonts w:ascii="Arial" w:hAnsi="Arial"/>
          <w:lang w:val="ru-RU"/>
        </w:rPr>
        <w:tab/>
      </w:r>
      <w:r>
        <w:rPr>
          <w:rFonts w:ascii="Arial" w:hAnsi="Arial"/>
          <w:lang w:val="ru-RU"/>
        </w:rPr>
        <w:t>Температура застывания</w:t>
      </w:r>
      <w:r w:rsidRPr="002010BF">
        <w:rPr>
          <w:rFonts w:ascii="Arial" w:hAnsi="Arial"/>
          <w:lang w:val="ru-RU"/>
        </w:rPr>
        <w:tab/>
        <w:t>:</w:t>
      </w:r>
      <w:r w:rsidRPr="002010BF">
        <w:rPr>
          <w:rFonts w:ascii="Arial" w:hAnsi="Arial"/>
          <w:lang w:val="ru-RU"/>
        </w:rPr>
        <w:tab/>
        <w:t>- 15</w:t>
      </w:r>
      <w:r w:rsidRPr="002010BF">
        <w:rPr>
          <w:rFonts w:ascii="Arial" w:hAnsi="Arial"/>
          <w:lang w:val="ru-RU"/>
        </w:rPr>
        <w:tab/>
        <w:t>°</w:t>
      </w:r>
      <w:r>
        <w:rPr>
          <w:rFonts w:ascii="Arial" w:hAnsi="Arial"/>
        </w:rPr>
        <w:t>C</w:t>
      </w:r>
      <w:r w:rsidRPr="002010BF">
        <w:rPr>
          <w:rFonts w:ascii="Arial" w:hAnsi="Arial"/>
          <w:lang w:val="ru-RU"/>
        </w:rPr>
        <w:tab/>
      </w:r>
      <w:r w:rsidRPr="002010BF">
        <w:rPr>
          <w:rFonts w:ascii="Arial" w:hAnsi="Arial"/>
          <w:lang w:val="ru-RU"/>
        </w:rPr>
        <w:tab/>
      </w:r>
      <w:r w:rsidRPr="002010BF">
        <w:rPr>
          <w:lang w:val="ru-RU"/>
        </w:rPr>
        <w:tab/>
      </w:r>
      <w:r w:rsidRPr="002010BF">
        <w:rPr>
          <w:lang w:val="ru-RU"/>
        </w:rPr>
        <w:tab/>
      </w:r>
    </w:p>
    <w:p w:rsidR="00FA14FA" w:rsidRPr="002010BF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lang w:val="ru-RU"/>
        </w:rPr>
      </w:pPr>
    </w:p>
    <w:p w:rsidR="00FA14FA" w:rsidRPr="002010BF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rPr>
          <w:rFonts w:ascii="Arial" w:hAnsi="Arial"/>
          <w:b/>
          <w:lang w:val="ru-RU"/>
        </w:rPr>
      </w:pPr>
      <w:r w:rsidRPr="002010BF">
        <w:rPr>
          <w:rFonts w:ascii="Arial" w:hAnsi="Arial"/>
          <w:b/>
          <w:lang w:val="ru-RU"/>
        </w:rPr>
        <w:tab/>
      </w:r>
      <w:r w:rsidRPr="002010BF">
        <w:rPr>
          <w:rFonts w:ascii="Arial" w:hAnsi="Arial"/>
          <w:b/>
          <w:lang w:val="ru-RU"/>
        </w:rPr>
        <w:tab/>
      </w:r>
      <w:r w:rsidRPr="002010BF">
        <w:rPr>
          <w:rFonts w:ascii="Arial" w:hAnsi="Arial"/>
          <w:b/>
          <w:lang w:val="ru-RU"/>
        </w:rPr>
        <w:tab/>
      </w:r>
      <w:r w:rsidRPr="002010BF">
        <w:rPr>
          <w:rFonts w:ascii="Arial" w:hAnsi="Arial"/>
          <w:b/>
          <w:lang w:val="ru-RU"/>
        </w:rPr>
        <w:tab/>
      </w:r>
    </w:p>
    <w:p w:rsidR="00FA14FA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Pr="006E4DB7">
        <w:rPr>
          <w:rFonts w:ascii="Arial" w:hAnsi="Arial"/>
          <w:b/>
          <w:lang w:val="ru-RU"/>
        </w:rPr>
        <w:tab/>
      </w:r>
      <w:r w:rsidRPr="006E4DB7">
        <w:rPr>
          <w:rFonts w:ascii="Arial" w:hAnsi="Arial"/>
          <w:lang w:val="ru-RU"/>
        </w:rPr>
        <w:t>Д</w:t>
      </w:r>
      <w:proofErr w:type="gramEnd"/>
      <w:r w:rsidRPr="006E4DB7">
        <w:rPr>
          <w:rFonts w:ascii="Arial" w:hAnsi="Arial"/>
          <w:lang w:val="ru-RU"/>
        </w:rPr>
        <w:t>ля использования в механических КПП, дифференциалах, рулевых управлений, привод которых находится в масляной ванне. Не использовать в автоматических коробках передач и дифференциалах повышенного трения.</w:t>
      </w: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b/>
          <w:lang w:val="ru-RU"/>
        </w:rPr>
      </w:pP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265" w:hanging="2265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ПРИМЕНЕНИЕ</w:t>
      </w:r>
      <w:r w:rsidRPr="006E4DB7">
        <w:rPr>
          <w:rFonts w:ascii="Arial" w:hAnsi="Arial"/>
          <w:b/>
          <w:lang w:val="ru-RU"/>
        </w:rPr>
        <w:tab/>
      </w:r>
      <w:r w:rsidRPr="006E4DB7">
        <w:rPr>
          <w:rFonts w:ascii="Arial" w:hAnsi="Arial"/>
          <w:lang w:val="ru-RU"/>
        </w:rPr>
        <w:t xml:space="preserve">Присадку </w:t>
      </w:r>
      <w:r>
        <w:rPr>
          <w:rFonts w:ascii="Arial" w:hAnsi="Arial"/>
          <w:lang w:val="en-US"/>
        </w:rPr>
        <w:t>Pro</w:t>
      </w:r>
      <w:r w:rsidRPr="00551086">
        <w:rPr>
          <w:rFonts w:ascii="Arial" w:hAnsi="Arial"/>
          <w:lang w:val="ru-RU"/>
        </w:rPr>
        <w:t>-</w:t>
      </w:r>
      <w:r>
        <w:rPr>
          <w:rFonts w:ascii="Arial" w:hAnsi="Arial"/>
          <w:lang w:val="en-US"/>
        </w:rPr>
        <w:t>Line</w:t>
      </w:r>
      <w:r w:rsidRPr="00551086">
        <w:rPr>
          <w:rFonts w:ascii="Arial" w:hAnsi="Arial"/>
          <w:lang w:val="ru-RU"/>
        </w:rPr>
        <w:t xml:space="preserve"> </w:t>
      </w:r>
      <w:r w:rsidRPr="006E4DB7">
        <w:rPr>
          <w:rFonts w:ascii="Arial" w:hAnsi="Arial"/>
        </w:rPr>
        <w:t>Getriebe</w:t>
      </w:r>
      <w:r w:rsidRPr="006E4DB7">
        <w:rPr>
          <w:rFonts w:ascii="Arial" w:hAnsi="Arial"/>
          <w:lang w:val="ru-RU"/>
        </w:rPr>
        <w:t>ö</w:t>
      </w:r>
      <w:r w:rsidRPr="006E4DB7">
        <w:rPr>
          <w:rFonts w:ascii="Arial" w:hAnsi="Arial"/>
        </w:rPr>
        <w:t>l</w:t>
      </w:r>
      <w:r w:rsidRPr="006E4DB7">
        <w:rPr>
          <w:rFonts w:ascii="Arial" w:hAnsi="Arial"/>
          <w:lang w:val="ru-RU"/>
        </w:rPr>
        <w:t>-</w:t>
      </w:r>
      <w:r w:rsidRPr="006E4DB7">
        <w:rPr>
          <w:rFonts w:ascii="Arial" w:hAnsi="Arial"/>
        </w:rPr>
        <w:t>Additiv</w:t>
      </w:r>
      <w:r w:rsidRPr="006E4DB7">
        <w:rPr>
          <w:rFonts w:ascii="Arial" w:hAnsi="Arial"/>
          <w:lang w:val="ru-RU"/>
        </w:rPr>
        <w:t xml:space="preserve"> добавляют в трансмиссионное</w:t>
      </w:r>
      <w:r>
        <w:rPr>
          <w:rFonts w:ascii="Arial" w:hAnsi="Arial"/>
          <w:lang w:val="ru-RU"/>
        </w:rPr>
        <w:t xml:space="preserve"> масло, где она сама смешивается с ним при работе трансмиссии. Присадка полностью совместима как с минеральными, так и с полностью синтетическими маслами. Один тюбик присадки рассчитан на </w:t>
      </w:r>
      <w:smartTag w:uri="urn:schemas-microsoft-com:office:smarttags" w:element="metricconverter">
        <w:smartTagPr>
          <w:attr w:name="ProductID" w:val="15 л"/>
        </w:smartTagPr>
        <w:r w:rsidRPr="00551086">
          <w:rPr>
            <w:rFonts w:ascii="Arial" w:hAnsi="Arial"/>
            <w:lang w:val="ru-RU"/>
          </w:rPr>
          <w:t>15</w:t>
        </w:r>
        <w:r>
          <w:rPr>
            <w:rFonts w:ascii="Arial" w:hAnsi="Arial"/>
            <w:lang w:val="ru-RU"/>
          </w:rPr>
          <w:t xml:space="preserve"> л</w:t>
        </w:r>
      </w:smartTag>
      <w:r>
        <w:rPr>
          <w:rFonts w:ascii="Arial" w:hAnsi="Arial"/>
          <w:lang w:val="ru-RU"/>
        </w:rPr>
        <w:t xml:space="preserve"> трансмиссионного масла (соответствует концентрации примерно 1%), при жестких режимах эксплуатации автомобиля концентрацию присадки необходимо увеличить вдвое (до 2%)</w:t>
      </w:r>
      <w:r w:rsidRPr="006E4DB7">
        <w:rPr>
          <w:rFonts w:ascii="Arial" w:hAnsi="Arial"/>
          <w:lang w:val="ru-RU"/>
        </w:rPr>
        <w:t>.</w:t>
      </w: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lang w:val="ru-RU"/>
        </w:rPr>
      </w:pPr>
    </w:p>
    <w:p w:rsidR="00FA14FA" w:rsidRPr="006E4DB7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  <w:tab w:val="left" w:pos="9072"/>
        </w:tabs>
        <w:ind w:left="2127" w:hanging="2127"/>
        <w:rPr>
          <w:rFonts w:ascii="Arial" w:hAnsi="Arial"/>
          <w:lang w:val="ru-RU"/>
        </w:rPr>
      </w:pPr>
    </w:p>
    <w:p w:rsidR="00FA14FA" w:rsidRDefault="00FA14FA" w:rsidP="00FA14FA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ab/>
      </w:r>
    </w:p>
    <w:p w:rsidR="00FA14FA" w:rsidRPr="00976D55" w:rsidRDefault="00FA14FA" w:rsidP="00FA14FA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  <w:r w:rsidRPr="006E4DB7">
        <w:rPr>
          <w:rFonts w:ascii="Arial" w:hAnsi="Arial" w:cs="Arial"/>
        </w:rPr>
        <w:t xml:space="preserve"> </w:t>
      </w:r>
      <w:r w:rsidRPr="006E4DB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Pro-Line </w:t>
      </w:r>
      <w:proofErr w:type="spellStart"/>
      <w:r>
        <w:rPr>
          <w:rFonts w:ascii="Arial" w:hAnsi="Arial" w:cs="Arial"/>
        </w:rPr>
        <w:t>Getriebeoil</w:t>
      </w:r>
      <w:proofErr w:type="spellEnd"/>
      <w:r>
        <w:rPr>
          <w:rFonts w:ascii="Arial" w:hAnsi="Arial" w:cs="Arial"/>
        </w:rPr>
        <w:t>-Additiv</w:t>
      </w:r>
      <w:r>
        <w:rPr>
          <w:rFonts w:ascii="Arial" w:hAnsi="Arial" w:cs="Arial"/>
        </w:rPr>
        <w:tab/>
        <w:t>150</w:t>
      </w:r>
      <w:r w:rsidRPr="006E4DB7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ml</w:t>
      </w:r>
      <w:r w:rsidRPr="006E4DB7">
        <w:rPr>
          <w:rFonts w:ascii="Arial" w:hAnsi="Arial" w:cs="Arial"/>
        </w:rPr>
        <w:tab/>
        <w:t xml:space="preserve"> </w:t>
      </w:r>
      <w:r w:rsidRPr="006E4DB7">
        <w:rPr>
          <w:rFonts w:ascii="Arial" w:hAnsi="Arial" w:cs="Arial"/>
        </w:rPr>
        <w:tab/>
      </w:r>
      <w:r w:rsidRPr="006E4DB7">
        <w:rPr>
          <w:rFonts w:ascii="Arial" w:hAnsi="Arial" w:cs="Arial"/>
          <w:lang w:val="ru-RU"/>
        </w:rPr>
        <w:t>Артикул</w:t>
      </w:r>
      <w:r w:rsidRPr="006E4DB7">
        <w:rPr>
          <w:rFonts w:ascii="Arial" w:hAnsi="Arial" w:cs="Arial"/>
        </w:rPr>
        <w:tab/>
      </w:r>
      <w:r>
        <w:rPr>
          <w:rFonts w:ascii="Arial" w:hAnsi="Arial" w:cs="Arial"/>
        </w:rPr>
        <w:t>5198</w:t>
      </w:r>
    </w:p>
    <w:p w:rsidR="00DD2235" w:rsidRPr="00FA14FA" w:rsidRDefault="00142CC8" w:rsidP="00FA14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</w:rPr>
      </w:pPr>
      <w:r w:rsidRPr="00422616">
        <w:rPr>
          <w:rFonts w:ascii="Arial" w:hAnsi="Arial" w:cs="Arial"/>
        </w:rPr>
        <w:tab/>
      </w:r>
      <w:r w:rsidRPr="00422616">
        <w:rPr>
          <w:rFonts w:ascii="Arial" w:hAnsi="Arial" w:cs="Arial"/>
        </w:rPr>
        <w:tab/>
        <w:t xml:space="preserve"> </w:t>
      </w:r>
      <w:bookmarkStart w:id="0" w:name="_GoBack"/>
      <w:bookmarkEnd w:id="0"/>
    </w:p>
    <w:p w:rsidR="00744F92" w:rsidRPr="00FA14FA" w:rsidRDefault="00744F92" w:rsidP="00744F92">
      <w:pPr>
        <w:rPr>
          <w:rFonts w:ascii="Arial" w:hAnsi="Arial" w:cs="Arial"/>
          <w:lang w:val="en-US"/>
        </w:rPr>
      </w:pPr>
    </w:p>
    <w:p w:rsidR="00744F92" w:rsidRPr="00FA14FA" w:rsidRDefault="00744F92" w:rsidP="00744F92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55"/>
      </w:tblGrid>
      <w:tr w:rsidR="004720FD" w:rsidRPr="00422616" w:rsidTr="00367737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720FD" w:rsidRPr="00422616" w:rsidRDefault="004720FD" w:rsidP="00142CC8">
            <w:pPr>
              <w:pStyle w:val="1"/>
              <w:rPr>
                <w:rFonts w:cs="Arial"/>
                <w:lang w:val="ru-RU"/>
              </w:rPr>
            </w:pPr>
            <w:r w:rsidRPr="00422616">
              <w:rPr>
                <w:rFonts w:cs="Arial"/>
                <w:lang w:val="ru-RU"/>
              </w:rPr>
  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  </w:r>
          </w:p>
        </w:tc>
      </w:tr>
    </w:tbl>
    <w:p w:rsidR="004720FD" w:rsidRPr="00422616" w:rsidRDefault="004720FD" w:rsidP="004720FD">
      <w:pPr>
        <w:pStyle w:val="a4"/>
        <w:jc w:val="both"/>
        <w:rPr>
          <w:rFonts w:ascii="Arial" w:hAnsi="Arial" w:cs="Arial"/>
          <w:lang w:val="ru-RU"/>
        </w:rPr>
      </w:pPr>
    </w:p>
    <w:p w:rsidR="004720FD" w:rsidRPr="00422616" w:rsidRDefault="004720FD" w:rsidP="004720FD">
      <w:pPr>
        <w:pStyle w:val="a4"/>
        <w:jc w:val="center"/>
        <w:rPr>
          <w:rFonts w:ascii="Arial" w:hAnsi="Arial" w:cs="Arial"/>
          <w:b/>
          <w:lang w:val="it-IT"/>
        </w:rPr>
      </w:pPr>
      <w:proofErr w:type="spellStart"/>
      <w:r w:rsidRPr="00422616">
        <w:rPr>
          <w:rFonts w:ascii="Arial" w:hAnsi="Arial" w:cs="Arial"/>
          <w:lang w:val="en-US"/>
        </w:rPr>
        <w:t>Liqui</w:t>
      </w:r>
      <w:proofErr w:type="spellEnd"/>
      <w:r w:rsidRPr="00422616">
        <w:rPr>
          <w:rFonts w:ascii="Arial" w:hAnsi="Arial" w:cs="Arial"/>
          <w:lang w:val="en-US"/>
        </w:rPr>
        <w:t xml:space="preserve"> Moly GmbH, </w:t>
      </w:r>
      <w:proofErr w:type="spellStart"/>
      <w:r w:rsidRPr="00422616">
        <w:rPr>
          <w:rFonts w:ascii="Arial" w:hAnsi="Arial" w:cs="Arial"/>
          <w:lang w:val="en-US"/>
        </w:rPr>
        <w:t>Jerg</w:t>
      </w:r>
      <w:proofErr w:type="spellEnd"/>
      <w:r w:rsidRPr="00422616">
        <w:rPr>
          <w:rFonts w:ascii="Arial" w:hAnsi="Arial" w:cs="Arial"/>
          <w:lang w:val="en-US"/>
        </w:rPr>
        <w:t xml:space="preserve">-Wieland </w:t>
      </w:r>
      <w:proofErr w:type="spellStart"/>
      <w:r w:rsidRPr="00422616">
        <w:rPr>
          <w:rFonts w:ascii="Arial" w:hAnsi="Arial" w:cs="Arial"/>
          <w:lang w:val="en-US"/>
        </w:rPr>
        <w:t>Straße</w:t>
      </w:r>
      <w:proofErr w:type="spellEnd"/>
      <w:r w:rsidRPr="00422616">
        <w:rPr>
          <w:rFonts w:ascii="Arial" w:hAnsi="Arial" w:cs="Arial"/>
          <w:lang w:val="en-US"/>
        </w:rPr>
        <w:t xml:space="preserve">. </w:t>
      </w:r>
      <w:r w:rsidRPr="00422616">
        <w:rPr>
          <w:rFonts w:ascii="Arial" w:hAnsi="Arial" w:cs="Arial"/>
          <w:lang w:val="it-IT"/>
        </w:rPr>
        <w:t>4, D-89081 Ulm</w:t>
      </w:r>
    </w:p>
    <w:p w:rsidR="004720FD" w:rsidRPr="00422616" w:rsidRDefault="004720FD" w:rsidP="004720FD">
      <w:pPr>
        <w:pStyle w:val="1"/>
        <w:rPr>
          <w:rFonts w:cs="Arial"/>
          <w:lang w:val="it-IT"/>
        </w:rPr>
      </w:pPr>
      <w:r w:rsidRPr="00422616">
        <w:rPr>
          <w:rFonts w:cs="Arial"/>
          <w:lang w:val="it-IT"/>
        </w:rPr>
        <w:t xml:space="preserve">Telefon: 07 31/14 20-0, Fax 07 31/14 20 88, e-mail: </w:t>
      </w:r>
      <w:hyperlink r:id="rId8" w:history="1">
        <w:r w:rsidRPr="00422616">
          <w:rPr>
            <w:rStyle w:val="a5"/>
            <w:rFonts w:cs="Arial"/>
            <w:lang w:val="it-IT"/>
          </w:rPr>
          <w:t>info@liqui-moly.de</w:t>
        </w:r>
      </w:hyperlink>
      <w:r w:rsidRPr="00422616">
        <w:rPr>
          <w:rFonts w:cs="Arial"/>
          <w:lang w:val="it-IT"/>
        </w:rPr>
        <w:t xml:space="preserve">, </w:t>
      </w:r>
      <w:hyperlink r:id="rId9" w:history="1">
        <w:r w:rsidRPr="00422616">
          <w:rPr>
            <w:rStyle w:val="a5"/>
            <w:rFonts w:cs="Arial"/>
            <w:lang w:val="it-IT"/>
          </w:rPr>
          <w:t>www.liqui-moly.de</w:t>
        </w:r>
      </w:hyperlink>
    </w:p>
    <w:p w:rsidR="00142CC8" w:rsidRPr="00422616" w:rsidRDefault="00142CC8" w:rsidP="004720FD">
      <w:pPr>
        <w:pStyle w:val="1"/>
        <w:jc w:val="both"/>
        <w:rPr>
          <w:rFonts w:cs="Arial"/>
          <w:lang w:val="it-IT"/>
        </w:rPr>
      </w:pPr>
    </w:p>
    <w:sectPr w:rsidR="00142CC8" w:rsidRPr="00422616" w:rsidSect="00DD2235">
      <w:headerReference w:type="default" r:id="rId10"/>
      <w:footerReference w:type="default" r:id="rId11"/>
      <w:pgSz w:w="11907" w:h="16840" w:code="9"/>
      <w:pgMar w:top="2835" w:right="708" w:bottom="851" w:left="1418" w:header="90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E37" w:rsidRDefault="00333E37">
      <w:r>
        <w:separator/>
      </w:r>
    </w:p>
  </w:endnote>
  <w:endnote w:type="continuationSeparator" w:id="0">
    <w:p w:rsidR="00333E37" w:rsidRDefault="0033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XBlk BT">
    <w:altName w:val="Trebuchet MS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C3B" w:rsidRDefault="00422616">
    <w:pPr>
      <w:pStyle w:val="a4"/>
    </w:pPr>
    <w:r>
      <w:rPr>
        <w:noProof/>
        <w:lang w:val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-768985</wp:posOffset>
          </wp:positionV>
          <wp:extent cx="6705600" cy="109156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E37" w:rsidRDefault="00333E37">
      <w:r>
        <w:separator/>
      </w:r>
    </w:p>
  </w:footnote>
  <w:footnote w:type="continuationSeparator" w:id="0">
    <w:p w:rsidR="00333E37" w:rsidRDefault="0033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CC8" w:rsidRDefault="00422616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  <w:noProof/>
        <w:lang w:val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-247015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2CC8"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142CC8" w:rsidRDefault="00142CC8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7F5C3B" w:rsidRDefault="007F5C3B" w:rsidP="00744F9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  <w:lang w:val="en-GB"/>
      </w:rPr>
    </w:pPr>
  </w:p>
  <w:p w:rsidR="00FA14FA" w:rsidRDefault="00FA14FA" w:rsidP="00FA14FA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36"/>
        <w:lang w:val="en-US"/>
      </w:rPr>
      <w:t xml:space="preserve">Pro-Line </w:t>
    </w:r>
    <w:proofErr w:type="spellStart"/>
    <w:r>
      <w:rPr>
        <w:rFonts w:ascii="Arial" w:hAnsi="Arial"/>
        <w:b/>
        <w:sz w:val="36"/>
      </w:rPr>
      <w:t>Getriebeoil</w:t>
    </w:r>
    <w:proofErr w:type="spellEnd"/>
    <w:r>
      <w:rPr>
        <w:rFonts w:ascii="Arial" w:hAnsi="Arial"/>
        <w:b/>
        <w:sz w:val="36"/>
      </w:rPr>
      <w:t>-Additiv</w:t>
    </w:r>
  </w:p>
  <w:p w:rsidR="00142CC8" w:rsidRPr="00422616" w:rsidRDefault="00142CC8" w:rsidP="00FA14FA">
    <w:pPr>
      <w:autoSpaceDE w:val="0"/>
      <w:autoSpaceDN w:val="0"/>
      <w:adjustRightInd w:val="0"/>
      <w:jc w:val="both"/>
      <w:rPr>
        <w:rFonts w:ascii="Arial" w:hAnsi="Arial" w:cs="Arial"/>
        <w:b/>
        <w:bCs/>
        <w:color w:val="000000"/>
        <w:sz w:val="36"/>
        <w:szCs w:val="3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7FD3341"/>
    <w:multiLevelType w:val="multilevel"/>
    <w:tmpl w:val="F73E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6C03996"/>
    <w:multiLevelType w:val="singleLevel"/>
    <w:tmpl w:val="FEC2083C"/>
    <w:lvl w:ilvl="0">
      <w:start w:val="20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0FD"/>
    <w:rsid w:val="0006629F"/>
    <w:rsid w:val="00142CC8"/>
    <w:rsid w:val="002E7FB6"/>
    <w:rsid w:val="00333E37"/>
    <w:rsid w:val="00367737"/>
    <w:rsid w:val="00422616"/>
    <w:rsid w:val="004720FD"/>
    <w:rsid w:val="00744F92"/>
    <w:rsid w:val="00760B82"/>
    <w:rsid w:val="007A2F62"/>
    <w:rsid w:val="007F5C3B"/>
    <w:rsid w:val="008F5A5A"/>
    <w:rsid w:val="008F6807"/>
    <w:rsid w:val="00AC6186"/>
    <w:rsid w:val="00BB4541"/>
    <w:rsid w:val="00DD2235"/>
    <w:rsid w:val="00E85FCF"/>
    <w:rsid w:val="00FA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rsid w:val="004720FD"/>
    <w:rPr>
      <w:color w:val="0000FF"/>
      <w:u w:val="single"/>
    </w:rPr>
  </w:style>
  <w:style w:type="table" w:styleId="a6">
    <w:name w:val="Table Grid"/>
    <w:basedOn w:val="a1"/>
    <w:rsid w:val="004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qui-moly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iqui-moly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2092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2</cp:revision>
  <cp:lastPrinted>2015-05-18T13:15:00Z</cp:lastPrinted>
  <dcterms:created xsi:type="dcterms:W3CDTF">2015-05-18T13:49:00Z</dcterms:created>
  <dcterms:modified xsi:type="dcterms:W3CDTF">2015-05-18T13:49:00Z</dcterms:modified>
</cp:coreProperties>
</file>