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34" w:rsidRPr="001B48B2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1B48B2">
        <w:rPr>
          <w:rFonts w:ascii="Arial" w:hAnsi="Arial" w:cs="Arial"/>
          <w:bCs/>
          <w:sz w:val="20"/>
          <w:szCs w:val="20"/>
        </w:rPr>
        <w:tab/>
      </w:r>
    </w:p>
    <w:p w:rsidR="00F20934" w:rsidRPr="001B48B2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1B48B2">
        <w:rPr>
          <w:rFonts w:ascii="Arial" w:hAnsi="Arial" w:cs="Arial"/>
          <w:bCs/>
          <w:sz w:val="20"/>
          <w:szCs w:val="20"/>
        </w:rPr>
        <w:tab/>
      </w:r>
    </w:p>
    <w:p w:rsidR="005B4B09" w:rsidRPr="001B48B2" w:rsidRDefault="005B4B09" w:rsidP="00AB5F9D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  <w:sz w:val="20"/>
          <w:szCs w:val="20"/>
        </w:rPr>
      </w:pPr>
    </w:p>
    <w:p w:rsidR="00C0099C" w:rsidRDefault="00C0099C" w:rsidP="001B48B2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  <w:b/>
          <w:sz w:val="20"/>
          <w:szCs w:val="20"/>
          <w:lang w:val="ru-RU"/>
        </w:rPr>
      </w:pPr>
    </w:p>
    <w:p w:rsidR="00907F2D" w:rsidRPr="00C355AE" w:rsidRDefault="00907F2D" w:rsidP="00907F2D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ru-RU"/>
        </w:rPr>
        <w:t>ОПИСАНИЕ</w:t>
      </w:r>
      <w:r w:rsidRPr="00C829D0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Высокопроизводительное</w:t>
      </w:r>
      <w:r w:rsidRPr="00C829D0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моторное</w:t>
      </w:r>
      <w:r w:rsidRPr="00C829D0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масло</w:t>
      </w:r>
      <w:r w:rsidRPr="00C829D0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для</w:t>
      </w:r>
      <w:r w:rsidRPr="00C829D0">
        <w:rPr>
          <w:rFonts w:ascii="Arial" w:hAnsi="Arial"/>
          <w:sz w:val="20"/>
          <w:lang w:val="ru-RU"/>
        </w:rPr>
        <w:t xml:space="preserve"> 4-</w:t>
      </w:r>
      <w:r>
        <w:rPr>
          <w:rFonts w:ascii="Arial" w:hAnsi="Arial"/>
          <w:sz w:val="20"/>
          <w:lang w:val="ru-RU"/>
        </w:rPr>
        <w:t>х</w:t>
      </w:r>
      <w:r w:rsidRPr="00C829D0">
        <w:rPr>
          <w:rFonts w:ascii="Arial" w:hAnsi="Arial"/>
          <w:sz w:val="20"/>
          <w:lang w:val="ru-RU"/>
        </w:rPr>
        <w:t xml:space="preserve"> </w:t>
      </w:r>
      <w:proofErr w:type="spellStart"/>
      <w:r>
        <w:rPr>
          <w:rFonts w:ascii="Arial" w:hAnsi="Arial"/>
          <w:sz w:val="20"/>
          <w:lang w:val="ru-RU"/>
        </w:rPr>
        <w:t>тактных</w:t>
      </w:r>
      <w:proofErr w:type="spellEnd"/>
      <w:r w:rsidRPr="00C829D0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двигателей</w:t>
      </w:r>
      <w:r w:rsidRPr="00C829D0">
        <w:rPr>
          <w:rFonts w:ascii="Arial" w:hAnsi="Arial"/>
          <w:sz w:val="20"/>
          <w:lang w:val="ru-RU"/>
        </w:rPr>
        <w:t xml:space="preserve"> </w:t>
      </w:r>
      <w:proofErr w:type="spellStart"/>
      <w:r>
        <w:rPr>
          <w:rFonts w:ascii="Arial" w:hAnsi="Arial"/>
          <w:sz w:val="20"/>
          <w:lang w:val="ru-RU"/>
        </w:rPr>
        <w:t>мототехники</w:t>
      </w:r>
      <w:proofErr w:type="spellEnd"/>
      <w:r w:rsidRPr="00C829D0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 xml:space="preserve">воздушного и водяного охлаждения. Специально разработано для нормально и высоко – нагруженных двигателей скутеров. </w:t>
      </w:r>
      <w:proofErr w:type="gramStart"/>
      <w:r>
        <w:rPr>
          <w:rFonts w:ascii="Arial" w:hAnsi="Arial"/>
          <w:sz w:val="20"/>
          <w:lang w:val="ru-RU"/>
        </w:rPr>
        <w:t>НС</w:t>
      </w:r>
      <w:r w:rsidRPr="00C615C4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>синтетические</w:t>
      </w:r>
      <w:proofErr w:type="gramEnd"/>
      <w:r w:rsidRPr="00C615C4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базовые</w:t>
      </w:r>
      <w:r w:rsidRPr="00C615C4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масла</w:t>
      </w:r>
      <w:r w:rsidRPr="00C615C4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и</w:t>
      </w:r>
      <w:r w:rsidRPr="00C615C4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 xml:space="preserve">передовой пакет присадок гарантируют оптимальное смазывание и чистоту двигателя. Предназначено для использования  в двигателях с «мокрым» сцеплением и без него. </w:t>
      </w:r>
    </w:p>
    <w:p w:rsidR="00907F2D" w:rsidRPr="00C355AE" w:rsidRDefault="00907F2D" w:rsidP="00907F2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</w:p>
    <w:p w:rsidR="00907F2D" w:rsidRPr="00C615C4" w:rsidRDefault="00907F2D" w:rsidP="00907F2D">
      <w:pPr>
        <w:tabs>
          <w:tab w:val="left" w:pos="2127"/>
          <w:tab w:val="left" w:pos="2410"/>
          <w:tab w:val="left" w:pos="4536"/>
          <w:tab w:val="right" w:pos="7655"/>
        </w:tabs>
        <w:ind w:left="2410" w:hanging="2410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 w:rsidRPr="00C615C4">
        <w:rPr>
          <w:rFonts w:ascii="Arial" w:hAnsi="Arial"/>
          <w:b/>
          <w:sz w:val="20"/>
          <w:lang w:val="ru-RU"/>
        </w:rPr>
        <w:tab/>
      </w:r>
      <w:r w:rsidRPr="00C615C4">
        <w:rPr>
          <w:rFonts w:ascii="Arial" w:hAnsi="Arial"/>
          <w:sz w:val="20"/>
          <w:lang w:val="ru-RU"/>
        </w:rPr>
        <w:t>-</w:t>
      </w:r>
      <w:r w:rsidRPr="00C615C4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оптимальное смазывание при всех режимах эксплуатации</w:t>
      </w:r>
    </w:p>
    <w:p w:rsidR="00907F2D" w:rsidRPr="00C615C4" w:rsidRDefault="00907F2D" w:rsidP="00907F2D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высокая стабильность к окислению и старению</w:t>
      </w:r>
    </w:p>
    <w:p w:rsidR="00907F2D" w:rsidRPr="00C355AE" w:rsidRDefault="00907F2D" w:rsidP="00907F2D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</w:rPr>
      </w:pPr>
      <w:r>
        <w:rPr>
          <w:rFonts w:ascii="Arial" w:hAnsi="Arial"/>
          <w:sz w:val="20"/>
          <w:lang w:val="ru-RU"/>
        </w:rPr>
        <w:t>снижает расход топлива</w:t>
      </w:r>
      <w:r w:rsidRPr="00C355AE">
        <w:rPr>
          <w:rFonts w:ascii="Arial" w:hAnsi="Arial"/>
          <w:sz w:val="20"/>
        </w:rPr>
        <w:t xml:space="preserve"> </w:t>
      </w:r>
    </w:p>
    <w:p w:rsidR="00907F2D" w:rsidRPr="00C355AE" w:rsidRDefault="00907F2D" w:rsidP="00907F2D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</w:rPr>
      </w:pPr>
      <w:r>
        <w:rPr>
          <w:rFonts w:ascii="Arial" w:hAnsi="Arial"/>
          <w:sz w:val="20"/>
          <w:lang w:val="ru-RU"/>
        </w:rPr>
        <w:t>высокая защита от износа</w:t>
      </w:r>
    </w:p>
    <w:p w:rsidR="00907F2D" w:rsidRPr="00C355AE" w:rsidRDefault="00907F2D" w:rsidP="00907F2D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</w:rPr>
      </w:pPr>
      <w:r>
        <w:rPr>
          <w:rFonts w:ascii="Arial" w:hAnsi="Arial"/>
          <w:sz w:val="20"/>
          <w:lang w:val="ru-RU"/>
        </w:rPr>
        <w:t>протестировано на совместимость с катализаторами</w:t>
      </w:r>
    </w:p>
    <w:p w:rsidR="00907F2D" w:rsidRPr="00C355AE" w:rsidRDefault="00907F2D" w:rsidP="00907F2D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</w:rPr>
      </w:pPr>
      <w:r>
        <w:rPr>
          <w:rFonts w:ascii="Arial" w:hAnsi="Arial"/>
          <w:sz w:val="20"/>
          <w:lang w:val="ru-RU"/>
        </w:rPr>
        <w:t>совместимо с «мокрым» сцеплением</w:t>
      </w:r>
    </w:p>
    <w:p w:rsidR="00907F2D" w:rsidRPr="00C355AE" w:rsidRDefault="00907F2D" w:rsidP="00907F2D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</w:rPr>
      </w:pPr>
      <w:r>
        <w:rPr>
          <w:rFonts w:ascii="Arial" w:hAnsi="Arial"/>
          <w:sz w:val="20"/>
          <w:lang w:val="ru-RU"/>
        </w:rPr>
        <w:t>оптимальная чистота мотора</w:t>
      </w:r>
    </w:p>
    <w:p w:rsidR="00907F2D" w:rsidRPr="00C355AE" w:rsidRDefault="00907F2D" w:rsidP="00907F2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</w:p>
    <w:p w:rsidR="00907F2D" w:rsidRPr="00C355AE" w:rsidRDefault="00907F2D" w:rsidP="00907F2D">
      <w:pPr>
        <w:tabs>
          <w:tab w:val="left" w:pos="2040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u w:val="single"/>
        </w:rPr>
      </w:pPr>
      <w:r w:rsidRPr="00C355AE">
        <w:rPr>
          <w:rFonts w:ascii="Arial" w:hAnsi="Arial"/>
          <w:b/>
          <w:bCs/>
          <w:sz w:val="20"/>
        </w:rPr>
        <w:tab/>
        <w:t xml:space="preserve"> </w:t>
      </w:r>
      <w:r>
        <w:rPr>
          <w:rFonts w:ascii="Arial" w:hAnsi="Arial"/>
          <w:b/>
          <w:bCs/>
          <w:sz w:val="20"/>
          <w:u w:val="single"/>
          <w:lang w:val="ru-RU"/>
        </w:rPr>
        <w:t>Допуски и спецификации</w:t>
      </w:r>
      <w:r w:rsidRPr="00C355AE">
        <w:rPr>
          <w:rFonts w:ascii="Arial" w:hAnsi="Arial"/>
          <w:b/>
          <w:bCs/>
          <w:sz w:val="20"/>
          <w:u w:val="single"/>
        </w:rPr>
        <w:t>:</w:t>
      </w:r>
    </w:p>
    <w:p w:rsidR="00907F2D" w:rsidRPr="00C355AE" w:rsidRDefault="00907F2D" w:rsidP="00907F2D">
      <w:pPr>
        <w:tabs>
          <w:tab w:val="left" w:pos="2127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sz w:val="20"/>
        </w:rPr>
      </w:pPr>
      <w:r w:rsidRPr="00C355AE">
        <w:rPr>
          <w:rFonts w:ascii="Arial" w:hAnsi="Arial"/>
          <w:sz w:val="20"/>
        </w:rPr>
        <w:tab/>
        <w:t>API</w:t>
      </w:r>
      <w:r w:rsidRPr="00C355AE">
        <w:rPr>
          <w:rFonts w:ascii="Arial" w:hAnsi="Arial"/>
          <w:sz w:val="20"/>
        </w:rPr>
        <w:tab/>
        <w:t>SL</w:t>
      </w:r>
    </w:p>
    <w:p w:rsidR="00907F2D" w:rsidRPr="00C355AE" w:rsidRDefault="00907F2D" w:rsidP="00907F2D">
      <w:pPr>
        <w:tabs>
          <w:tab w:val="left" w:pos="2127"/>
          <w:tab w:val="left" w:pos="2835"/>
          <w:tab w:val="left" w:pos="3119"/>
          <w:tab w:val="left" w:pos="4536"/>
          <w:tab w:val="right" w:pos="7655"/>
        </w:tabs>
        <w:rPr>
          <w:rFonts w:ascii="Arial" w:hAnsi="Arial"/>
          <w:sz w:val="20"/>
        </w:rPr>
      </w:pPr>
      <w:r w:rsidRPr="00C355AE">
        <w:rPr>
          <w:rFonts w:ascii="Arial" w:hAnsi="Arial"/>
          <w:sz w:val="20"/>
        </w:rPr>
        <w:tab/>
        <w:t xml:space="preserve">JASO </w:t>
      </w:r>
      <w:r w:rsidRPr="00C355AE">
        <w:rPr>
          <w:rFonts w:ascii="Arial" w:hAnsi="Arial"/>
          <w:sz w:val="20"/>
        </w:rPr>
        <w:tab/>
      </w:r>
      <w:r w:rsidRPr="00C355AE">
        <w:rPr>
          <w:rFonts w:ascii="Arial" w:hAnsi="Arial"/>
          <w:sz w:val="20"/>
        </w:rPr>
        <w:tab/>
        <w:t>MA-2</w:t>
      </w:r>
    </w:p>
    <w:p w:rsidR="00907F2D" w:rsidRPr="00C355AE" w:rsidRDefault="00907F2D" w:rsidP="00907F2D">
      <w:pPr>
        <w:tabs>
          <w:tab w:val="left" w:pos="2127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</w:p>
    <w:p w:rsidR="00907F2D" w:rsidRPr="00C355AE" w:rsidRDefault="00907F2D" w:rsidP="00907F2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C355AE">
        <w:rPr>
          <w:rFonts w:ascii="Arial" w:hAnsi="Arial"/>
          <w:sz w:val="20"/>
        </w:rPr>
        <w:tab/>
      </w:r>
    </w:p>
    <w:p w:rsidR="00907F2D" w:rsidRPr="00C355AE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C355AE">
        <w:rPr>
          <w:rFonts w:ascii="Arial" w:hAnsi="Arial"/>
          <w:sz w:val="20"/>
        </w:rPr>
        <w:t xml:space="preserve"> </w:t>
      </w:r>
      <w:r w:rsidRPr="00C355AE"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ru-RU"/>
        </w:rPr>
        <w:t>Класс вязкости</w:t>
      </w:r>
      <w:r w:rsidRPr="00C355AE">
        <w:rPr>
          <w:rFonts w:ascii="Arial" w:hAnsi="Arial"/>
          <w:sz w:val="20"/>
        </w:rPr>
        <w:tab/>
        <w:t>: 10W-40</w:t>
      </w:r>
    </w:p>
    <w:p w:rsidR="00907F2D" w:rsidRPr="00A32C71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lang w:val="ru-RU"/>
        </w:rPr>
      </w:pPr>
      <w:r w:rsidRPr="00A32C71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Плотность при</w:t>
      </w:r>
      <w:r w:rsidRPr="00A32C7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Pr="00A32C71">
          <w:rPr>
            <w:rFonts w:ascii="Arial" w:hAnsi="Arial"/>
            <w:sz w:val="20"/>
            <w:lang w:val="ru-RU"/>
          </w:rPr>
          <w:t>15 °</w:t>
        </w:r>
        <w:r w:rsidRPr="00C355AE">
          <w:rPr>
            <w:rFonts w:ascii="Arial" w:hAnsi="Arial"/>
            <w:sz w:val="20"/>
          </w:rPr>
          <w:t>C</w:t>
        </w:r>
      </w:smartTag>
      <w:r w:rsidRPr="00A32C71">
        <w:rPr>
          <w:rFonts w:ascii="Arial" w:hAnsi="Arial"/>
          <w:sz w:val="20"/>
          <w:lang w:val="ru-RU"/>
        </w:rPr>
        <w:tab/>
        <w:t>: 0,875</w:t>
      </w:r>
      <w:r w:rsidRPr="00A32C71">
        <w:rPr>
          <w:rFonts w:ascii="Arial" w:hAnsi="Arial"/>
          <w:sz w:val="20"/>
          <w:lang w:val="ru-RU"/>
        </w:rPr>
        <w:tab/>
      </w:r>
      <w:r w:rsidRPr="00A32C71">
        <w:rPr>
          <w:rFonts w:ascii="Arial" w:hAnsi="Arial"/>
          <w:sz w:val="20"/>
          <w:lang w:val="ru-RU"/>
        </w:rPr>
        <w:tab/>
      </w:r>
      <w:r w:rsidRPr="00C355AE">
        <w:rPr>
          <w:rFonts w:ascii="Arial" w:hAnsi="Arial"/>
          <w:sz w:val="20"/>
        </w:rPr>
        <w:t>g</w:t>
      </w:r>
      <w:r w:rsidRPr="00A32C71">
        <w:rPr>
          <w:rFonts w:ascii="Arial" w:hAnsi="Arial"/>
          <w:sz w:val="20"/>
          <w:lang w:val="ru-RU"/>
        </w:rPr>
        <w:t>/</w:t>
      </w:r>
      <w:r w:rsidRPr="00C355AE">
        <w:rPr>
          <w:rFonts w:ascii="Arial" w:hAnsi="Arial"/>
          <w:sz w:val="20"/>
        </w:rPr>
        <w:t>cm</w:t>
      </w:r>
      <w:r>
        <w:rPr>
          <w:rFonts w:ascii="Arial" w:hAnsi="Arial"/>
          <w:sz w:val="20"/>
          <w:lang w:val="ru-RU"/>
        </w:rPr>
        <w:t>³</w:t>
      </w:r>
      <w:r>
        <w:rPr>
          <w:rFonts w:ascii="Arial" w:hAnsi="Arial"/>
          <w:sz w:val="20"/>
          <w:lang w:val="ru-RU"/>
        </w:rPr>
        <w:tab/>
      </w:r>
      <w:r w:rsidRPr="00907F2D">
        <w:rPr>
          <w:rFonts w:ascii="Arial" w:hAnsi="Arial"/>
          <w:sz w:val="20"/>
          <w:lang w:val="ru-RU"/>
        </w:rPr>
        <w:t xml:space="preserve">          </w:t>
      </w:r>
      <w:r w:rsidRPr="00C355AE">
        <w:rPr>
          <w:rFonts w:ascii="Arial" w:hAnsi="Arial"/>
          <w:sz w:val="20"/>
        </w:rPr>
        <w:t>DIN</w:t>
      </w:r>
      <w:r w:rsidRPr="00A32C71">
        <w:rPr>
          <w:rFonts w:ascii="Arial" w:hAnsi="Arial"/>
          <w:sz w:val="20"/>
          <w:lang w:val="ru-RU"/>
        </w:rPr>
        <w:t xml:space="preserve"> 51757</w:t>
      </w:r>
    </w:p>
    <w:p w:rsidR="00907F2D" w:rsidRPr="00A32C71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lang w:val="ru-RU"/>
        </w:rPr>
      </w:pPr>
      <w:r w:rsidRPr="00A32C71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Вязкость при</w:t>
      </w:r>
      <w:r w:rsidRPr="00A32C7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40ﾰC"/>
        </w:smartTagPr>
        <w:r w:rsidRPr="00A32C71">
          <w:rPr>
            <w:rFonts w:ascii="Arial" w:hAnsi="Arial"/>
            <w:sz w:val="20"/>
            <w:lang w:val="ru-RU"/>
          </w:rPr>
          <w:t>40°</w:t>
        </w:r>
        <w:r w:rsidRPr="00C355AE">
          <w:rPr>
            <w:rFonts w:ascii="Arial" w:hAnsi="Arial"/>
            <w:sz w:val="20"/>
          </w:rPr>
          <w:t>C</w:t>
        </w:r>
      </w:smartTag>
      <w:r>
        <w:rPr>
          <w:rFonts w:ascii="Arial" w:hAnsi="Arial"/>
          <w:sz w:val="20"/>
          <w:lang w:val="ru-RU"/>
        </w:rPr>
        <w:tab/>
        <w:t>: 9</w:t>
      </w:r>
      <w:r w:rsidRPr="00907F2D">
        <w:rPr>
          <w:rFonts w:ascii="Arial" w:hAnsi="Arial"/>
          <w:sz w:val="20"/>
          <w:lang w:val="ru-RU"/>
        </w:rPr>
        <w:t>5,0</w:t>
      </w:r>
      <w:r w:rsidRPr="00A32C71">
        <w:rPr>
          <w:rFonts w:ascii="Arial" w:hAnsi="Arial"/>
          <w:sz w:val="20"/>
          <w:lang w:val="ru-RU"/>
        </w:rPr>
        <w:tab/>
      </w:r>
      <w:r w:rsidRPr="00A32C71">
        <w:rPr>
          <w:rFonts w:ascii="Arial" w:hAnsi="Arial"/>
          <w:sz w:val="20"/>
          <w:lang w:val="ru-RU"/>
        </w:rPr>
        <w:tab/>
      </w:r>
      <w:r w:rsidRPr="00A32C71">
        <w:rPr>
          <w:rFonts w:ascii="Arial" w:hAnsi="Arial"/>
          <w:sz w:val="20"/>
          <w:lang w:val="ru-RU"/>
        </w:rPr>
        <w:tab/>
      </w:r>
      <w:r w:rsidRPr="00C355AE">
        <w:rPr>
          <w:rFonts w:ascii="Arial" w:hAnsi="Arial"/>
          <w:sz w:val="20"/>
        </w:rPr>
        <w:t>mm</w:t>
      </w:r>
      <w:r w:rsidRPr="00A32C71">
        <w:rPr>
          <w:rFonts w:ascii="Arial" w:hAnsi="Arial"/>
          <w:sz w:val="20"/>
          <w:lang w:val="ru-RU"/>
        </w:rPr>
        <w:t>²/</w:t>
      </w:r>
      <w:r w:rsidRPr="00C355AE">
        <w:rPr>
          <w:rFonts w:ascii="Arial" w:hAnsi="Arial"/>
          <w:sz w:val="20"/>
        </w:rPr>
        <w:t>s</w:t>
      </w:r>
      <w:r>
        <w:rPr>
          <w:rFonts w:ascii="Arial" w:hAnsi="Arial"/>
          <w:sz w:val="20"/>
          <w:lang w:val="ru-RU"/>
        </w:rPr>
        <w:tab/>
      </w:r>
      <w:r w:rsidRPr="00907F2D">
        <w:rPr>
          <w:rFonts w:ascii="Arial" w:hAnsi="Arial"/>
          <w:sz w:val="20"/>
          <w:lang w:val="ru-RU"/>
        </w:rPr>
        <w:t xml:space="preserve">          </w:t>
      </w:r>
      <w:r w:rsidRPr="00C355AE">
        <w:rPr>
          <w:rFonts w:ascii="Arial" w:hAnsi="Arial"/>
          <w:sz w:val="20"/>
        </w:rPr>
        <w:t>DIN</w:t>
      </w:r>
      <w:r w:rsidRPr="00A32C71">
        <w:rPr>
          <w:rFonts w:ascii="Arial" w:hAnsi="Arial"/>
          <w:sz w:val="20"/>
          <w:lang w:val="ru-RU"/>
        </w:rPr>
        <w:t xml:space="preserve"> 51562</w:t>
      </w:r>
    </w:p>
    <w:p w:rsidR="00907F2D" w:rsidRPr="00A32C71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lang w:val="ru-RU"/>
        </w:rPr>
      </w:pPr>
      <w:r w:rsidRPr="00A32C71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Вязкость при</w:t>
      </w:r>
      <w:r w:rsidRPr="00A32C7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00 ﾰC"/>
        </w:smartTagPr>
        <w:r w:rsidRPr="00A32C71">
          <w:rPr>
            <w:rFonts w:ascii="Arial" w:hAnsi="Arial"/>
            <w:sz w:val="20"/>
            <w:lang w:val="ru-RU"/>
          </w:rPr>
          <w:t>100 °</w:t>
        </w:r>
        <w:r w:rsidRPr="00C355AE">
          <w:rPr>
            <w:rFonts w:ascii="Arial" w:hAnsi="Arial"/>
            <w:sz w:val="20"/>
          </w:rPr>
          <w:t>C</w:t>
        </w:r>
      </w:smartTag>
      <w:r w:rsidRPr="00A32C71">
        <w:rPr>
          <w:rFonts w:ascii="Arial" w:hAnsi="Arial"/>
          <w:sz w:val="20"/>
          <w:lang w:val="ru-RU"/>
        </w:rPr>
        <w:tab/>
        <w:t>: 14,4</w:t>
      </w:r>
      <w:r w:rsidRPr="00A32C71">
        <w:rPr>
          <w:rFonts w:ascii="Arial" w:hAnsi="Arial"/>
          <w:sz w:val="20"/>
          <w:lang w:val="ru-RU"/>
        </w:rPr>
        <w:tab/>
      </w:r>
      <w:r w:rsidRPr="00A32C71">
        <w:rPr>
          <w:rFonts w:ascii="Arial" w:hAnsi="Arial"/>
          <w:sz w:val="20"/>
          <w:lang w:val="ru-RU"/>
        </w:rPr>
        <w:tab/>
      </w:r>
      <w:r w:rsidRPr="00A32C71">
        <w:rPr>
          <w:rFonts w:ascii="Arial" w:hAnsi="Arial"/>
          <w:sz w:val="20"/>
          <w:lang w:val="ru-RU"/>
        </w:rPr>
        <w:tab/>
      </w:r>
      <w:r w:rsidRPr="00C355AE">
        <w:rPr>
          <w:rFonts w:ascii="Arial" w:hAnsi="Arial"/>
          <w:sz w:val="20"/>
        </w:rPr>
        <w:t>mm</w:t>
      </w:r>
      <w:r w:rsidRPr="00A32C71">
        <w:rPr>
          <w:rFonts w:ascii="Arial" w:hAnsi="Arial"/>
          <w:sz w:val="20"/>
          <w:lang w:val="ru-RU"/>
        </w:rPr>
        <w:t>²/</w:t>
      </w:r>
      <w:r w:rsidRPr="00C355AE">
        <w:rPr>
          <w:rFonts w:ascii="Arial" w:hAnsi="Arial"/>
          <w:sz w:val="20"/>
        </w:rPr>
        <w:t>s</w:t>
      </w:r>
      <w:r>
        <w:rPr>
          <w:rFonts w:ascii="Arial" w:hAnsi="Arial"/>
          <w:sz w:val="20"/>
          <w:lang w:val="ru-RU"/>
        </w:rPr>
        <w:tab/>
      </w:r>
      <w:r w:rsidRPr="00907F2D">
        <w:rPr>
          <w:rFonts w:ascii="Arial" w:hAnsi="Arial"/>
          <w:sz w:val="20"/>
          <w:lang w:val="ru-RU"/>
        </w:rPr>
        <w:t xml:space="preserve">          </w:t>
      </w:r>
      <w:r w:rsidRPr="00C355AE">
        <w:rPr>
          <w:rFonts w:ascii="Arial" w:hAnsi="Arial"/>
          <w:sz w:val="20"/>
        </w:rPr>
        <w:t>DIN</w:t>
      </w:r>
      <w:r w:rsidRPr="00A32C71">
        <w:rPr>
          <w:rFonts w:ascii="Arial" w:hAnsi="Arial"/>
          <w:sz w:val="20"/>
          <w:lang w:val="ru-RU"/>
        </w:rPr>
        <w:t xml:space="preserve"> 51562</w:t>
      </w:r>
    </w:p>
    <w:p w:rsidR="00907F2D" w:rsidRPr="00907F2D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lang w:val="ru-RU"/>
        </w:rPr>
      </w:pPr>
      <w:r w:rsidRPr="00A32C71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Вязкость при</w:t>
      </w:r>
      <w:r>
        <w:rPr>
          <w:rFonts w:ascii="Arial" w:hAnsi="Arial"/>
          <w:sz w:val="20"/>
          <w:lang w:val="ru-RU"/>
        </w:rPr>
        <w:t xml:space="preserve"> </w:t>
      </w:r>
      <w:r w:rsidRPr="00907F2D">
        <w:rPr>
          <w:rFonts w:ascii="Arial" w:hAnsi="Arial"/>
          <w:sz w:val="20"/>
          <w:lang w:val="ru-RU"/>
        </w:rPr>
        <w:t>-25</w:t>
      </w:r>
      <w:r w:rsidRPr="00A32C71">
        <w:rPr>
          <w:rFonts w:ascii="Arial" w:hAnsi="Arial"/>
          <w:sz w:val="20"/>
          <w:lang w:val="ru-RU"/>
        </w:rPr>
        <w:t xml:space="preserve"> °</w:t>
      </w:r>
      <w:r w:rsidRPr="00C355AE">
        <w:rPr>
          <w:rFonts w:ascii="Arial" w:hAnsi="Arial"/>
          <w:sz w:val="20"/>
        </w:rPr>
        <w:t>C</w:t>
      </w:r>
      <w:r w:rsidRPr="00A32C71">
        <w:rPr>
          <w:rFonts w:ascii="Arial" w:hAnsi="Arial"/>
          <w:sz w:val="20"/>
          <w:lang w:val="ru-RU"/>
        </w:rPr>
        <w:tab/>
        <w:t xml:space="preserve">: </w:t>
      </w:r>
      <w:r w:rsidRPr="00907F2D">
        <w:rPr>
          <w:rFonts w:ascii="Arial" w:hAnsi="Arial"/>
          <w:sz w:val="20"/>
          <w:lang w:val="ru-RU"/>
        </w:rPr>
        <w:t>&lt;7000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proofErr w:type="spellStart"/>
      <w:r>
        <w:rPr>
          <w:rFonts w:ascii="Arial" w:hAnsi="Arial"/>
          <w:sz w:val="20"/>
        </w:rPr>
        <w:t>mPas</w:t>
      </w:r>
      <w:proofErr w:type="spellEnd"/>
      <w:r>
        <w:rPr>
          <w:rFonts w:ascii="Arial" w:hAnsi="Arial"/>
          <w:sz w:val="20"/>
          <w:lang w:val="ru-RU"/>
        </w:rPr>
        <w:tab/>
      </w:r>
      <w:r w:rsidRPr="00907F2D">
        <w:rPr>
          <w:rFonts w:ascii="Arial" w:hAnsi="Arial"/>
          <w:sz w:val="20"/>
          <w:lang w:val="ru-RU"/>
        </w:rPr>
        <w:t xml:space="preserve">          </w:t>
      </w:r>
      <w:r w:rsidRPr="00C355AE">
        <w:rPr>
          <w:rFonts w:ascii="Arial" w:hAnsi="Arial"/>
          <w:sz w:val="20"/>
        </w:rPr>
        <w:t>DIN</w:t>
      </w:r>
      <w:r>
        <w:rPr>
          <w:rFonts w:ascii="Arial" w:hAnsi="Arial"/>
          <w:sz w:val="20"/>
          <w:lang w:val="ru-RU"/>
        </w:rPr>
        <w:t xml:space="preserve"> 51</w:t>
      </w:r>
      <w:r w:rsidRPr="00907F2D">
        <w:rPr>
          <w:rFonts w:ascii="Arial" w:hAnsi="Arial"/>
          <w:sz w:val="20"/>
          <w:lang w:val="ru-RU"/>
        </w:rPr>
        <w:t>377</w:t>
      </w:r>
    </w:p>
    <w:p w:rsidR="00907F2D" w:rsidRPr="00A32C71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lang w:val="ru-RU"/>
        </w:rPr>
      </w:pPr>
      <w:r w:rsidRPr="00907F2D">
        <w:rPr>
          <w:rFonts w:ascii="Arial" w:hAnsi="Arial"/>
          <w:sz w:val="20"/>
          <w:lang w:val="ru-RU"/>
        </w:rPr>
        <w:t xml:space="preserve">                                         </w:t>
      </w:r>
      <w:r>
        <w:rPr>
          <w:rFonts w:ascii="Arial" w:hAnsi="Arial"/>
          <w:sz w:val="20"/>
          <w:lang w:val="ru-RU"/>
        </w:rPr>
        <w:t>Индекс вязкости</w:t>
      </w:r>
      <w:r>
        <w:rPr>
          <w:rFonts w:ascii="Arial" w:hAnsi="Arial"/>
          <w:sz w:val="20"/>
          <w:lang w:val="ru-RU"/>
        </w:rPr>
        <w:tab/>
        <w:t>: 15</w:t>
      </w:r>
      <w:r w:rsidRPr="00907F2D">
        <w:rPr>
          <w:rFonts w:ascii="Arial" w:hAnsi="Arial"/>
          <w:sz w:val="20"/>
          <w:lang w:val="ru-RU"/>
        </w:rPr>
        <w:t>7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 xml:space="preserve">          </w:t>
      </w:r>
      <w:r w:rsidRPr="00C355AE">
        <w:rPr>
          <w:rFonts w:ascii="Arial" w:hAnsi="Arial"/>
          <w:sz w:val="20"/>
        </w:rPr>
        <w:t>DIN</w:t>
      </w:r>
      <w:r w:rsidRPr="00A32C71">
        <w:rPr>
          <w:rFonts w:ascii="Arial" w:hAnsi="Arial"/>
          <w:sz w:val="20"/>
          <w:lang w:val="ru-RU"/>
        </w:rPr>
        <w:t xml:space="preserve"> </w:t>
      </w:r>
      <w:r w:rsidRPr="00C355AE">
        <w:rPr>
          <w:rFonts w:ascii="Arial" w:hAnsi="Arial"/>
          <w:sz w:val="20"/>
        </w:rPr>
        <w:t>ISO</w:t>
      </w:r>
      <w:r w:rsidRPr="00A32C71">
        <w:rPr>
          <w:rFonts w:ascii="Arial" w:hAnsi="Arial"/>
          <w:sz w:val="20"/>
          <w:lang w:val="ru-RU"/>
        </w:rPr>
        <w:t xml:space="preserve"> 2909</w:t>
      </w:r>
    </w:p>
    <w:p w:rsidR="00907F2D" w:rsidRPr="00A32C71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lang w:val="ru-RU"/>
        </w:rPr>
      </w:pPr>
      <w:r w:rsidRPr="00A32C71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Температура вспышки</w:t>
      </w:r>
      <w:r w:rsidRPr="00A32C71">
        <w:rPr>
          <w:rFonts w:ascii="Arial" w:hAnsi="Arial"/>
          <w:sz w:val="20"/>
          <w:lang w:val="ru-RU"/>
        </w:rPr>
        <w:tab/>
        <w:t>: 220</w:t>
      </w:r>
      <w:r w:rsidRPr="00A32C71">
        <w:rPr>
          <w:rFonts w:ascii="Arial" w:hAnsi="Arial"/>
          <w:sz w:val="20"/>
          <w:lang w:val="ru-RU"/>
        </w:rPr>
        <w:tab/>
      </w:r>
      <w:r w:rsidRPr="00A32C71">
        <w:rPr>
          <w:rFonts w:ascii="Arial" w:hAnsi="Arial"/>
          <w:sz w:val="20"/>
          <w:lang w:val="ru-RU"/>
        </w:rPr>
        <w:tab/>
      </w:r>
      <w:r w:rsidRPr="00A32C71">
        <w:rPr>
          <w:rFonts w:ascii="Arial" w:hAnsi="Arial"/>
          <w:sz w:val="20"/>
          <w:lang w:val="ru-RU"/>
        </w:rPr>
        <w:tab/>
        <w:t>°</w:t>
      </w:r>
      <w:r w:rsidRPr="00C355AE">
        <w:rPr>
          <w:rFonts w:ascii="Arial" w:hAnsi="Arial"/>
          <w:sz w:val="20"/>
        </w:rPr>
        <w:t>C</w:t>
      </w:r>
      <w:r>
        <w:rPr>
          <w:rFonts w:ascii="Arial" w:hAnsi="Arial"/>
          <w:sz w:val="20"/>
          <w:lang w:val="ru-RU"/>
        </w:rPr>
        <w:tab/>
      </w:r>
      <w:r w:rsidRPr="00907F2D">
        <w:rPr>
          <w:rFonts w:ascii="Arial" w:hAnsi="Arial"/>
          <w:sz w:val="20"/>
          <w:lang w:val="ru-RU"/>
        </w:rPr>
        <w:t xml:space="preserve">          </w:t>
      </w:r>
      <w:r w:rsidRPr="00C355AE">
        <w:rPr>
          <w:rFonts w:ascii="Arial" w:hAnsi="Arial"/>
          <w:sz w:val="20"/>
        </w:rPr>
        <w:t>DIN</w:t>
      </w:r>
      <w:r w:rsidRPr="00A32C71">
        <w:rPr>
          <w:rFonts w:ascii="Arial" w:hAnsi="Arial"/>
          <w:sz w:val="20"/>
          <w:lang w:val="ru-RU"/>
        </w:rPr>
        <w:t xml:space="preserve"> </w:t>
      </w:r>
      <w:r w:rsidRPr="00C355AE">
        <w:rPr>
          <w:rFonts w:ascii="Arial" w:hAnsi="Arial"/>
          <w:sz w:val="20"/>
        </w:rPr>
        <w:t>ISO</w:t>
      </w:r>
      <w:r w:rsidRPr="00A32C71">
        <w:rPr>
          <w:rFonts w:ascii="Arial" w:hAnsi="Arial"/>
          <w:sz w:val="20"/>
          <w:lang w:val="ru-RU"/>
        </w:rPr>
        <w:t xml:space="preserve"> 2592</w:t>
      </w:r>
    </w:p>
    <w:p w:rsidR="00907F2D" w:rsidRPr="00A32C71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lang w:val="ru-RU"/>
        </w:rPr>
      </w:pPr>
      <w:r w:rsidRPr="00A32C71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Температура замерзания</w:t>
      </w:r>
      <w:r>
        <w:rPr>
          <w:rFonts w:ascii="Arial" w:hAnsi="Arial"/>
          <w:sz w:val="20"/>
          <w:lang w:val="ru-RU"/>
        </w:rPr>
        <w:tab/>
        <w:t>: -3</w:t>
      </w:r>
      <w:r w:rsidRPr="00907F2D">
        <w:rPr>
          <w:rFonts w:ascii="Arial" w:hAnsi="Arial"/>
          <w:sz w:val="20"/>
          <w:lang w:val="ru-RU"/>
        </w:rPr>
        <w:t>9</w:t>
      </w:r>
      <w:r w:rsidRPr="00A32C71">
        <w:rPr>
          <w:rFonts w:ascii="Arial" w:hAnsi="Arial"/>
          <w:sz w:val="20"/>
          <w:lang w:val="ru-RU"/>
        </w:rPr>
        <w:tab/>
      </w:r>
      <w:r w:rsidRPr="00A32C71">
        <w:rPr>
          <w:rFonts w:ascii="Arial" w:hAnsi="Arial"/>
          <w:sz w:val="20"/>
          <w:lang w:val="ru-RU"/>
        </w:rPr>
        <w:tab/>
      </w:r>
      <w:r w:rsidRPr="00A32C71">
        <w:rPr>
          <w:rFonts w:ascii="Arial" w:hAnsi="Arial"/>
          <w:sz w:val="20"/>
          <w:lang w:val="ru-RU"/>
        </w:rPr>
        <w:tab/>
        <w:t>°</w:t>
      </w:r>
      <w:r w:rsidRPr="00C355AE">
        <w:rPr>
          <w:rFonts w:ascii="Arial" w:hAnsi="Arial"/>
          <w:sz w:val="20"/>
          <w:lang w:val="fr-FR"/>
        </w:rPr>
        <w:t>C</w:t>
      </w:r>
      <w:r>
        <w:rPr>
          <w:rFonts w:ascii="Arial" w:hAnsi="Arial"/>
          <w:sz w:val="20"/>
          <w:lang w:val="ru-RU"/>
        </w:rPr>
        <w:tab/>
      </w:r>
      <w:r w:rsidRPr="00907F2D">
        <w:rPr>
          <w:rFonts w:ascii="Arial" w:hAnsi="Arial"/>
          <w:sz w:val="20"/>
          <w:lang w:val="ru-RU"/>
        </w:rPr>
        <w:t xml:space="preserve">          </w:t>
      </w:r>
      <w:r w:rsidRPr="00C355AE">
        <w:rPr>
          <w:rFonts w:ascii="Arial" w:hAnsi="Arial"/>
          <w:sz w:val="20"/>
          <w:lang w:val="fr-FR"/>
        </w:rPr>
        <w:t>DIN</w:t>
      </w:r>
      <w:r w:rsidRPr="00A32C71">
        <w:rPr>
          <w:rFonts w:ascii="Arial" w:hAnsi="Arial"/>
          <w:sz w:val="20"/>
          <w:lang w:val="ru-RU"/>
        </w:rPr>
        <w:t xml:space="preserve"> </w:t>
      </w:r>
      <w:r w:rsidRPr="00C355AE">
        <w:rPr>
          <w:rFonts w:ascii="Arial" w:hAnsi="Arial"/>
          <w:sz w:val="20"/>
          <w:lang w:val="fr-FR"/>
        </w:rPr>
        <w:t>ISO</w:t>
      </w:r>
      <w:r w:rsidRPr="00907F2D">
        <w:rPr>
          <w:rFonts w:ascii="Arial" w:hAnsi="Arial"/>
          <w:sz w:val="20"/>
          <w:lang w:val="ru-RU"/>
        </w:rPr>
        <w:t xml:space="preserve"> </w:t>
      </w:r>
      <w:r w:rsidRPr="00A32C71">
        <w:rPr>
          <w:rFonts w:ascii="Arial" w:hAnsi="Arial"/>
          <w:sz w:val="20"/>
          <w:lang w:val="ru-RU"/>
        </w:rPr>
        <w:t>3016</w:t>
      </w:r>
    </w:p>
    <w:p w:rsidR="00907F2D" w:rsidRPr="00A32C71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lang w:val="ru-RU"/>
        </w:rPr>
      </w:pPr>
      <w:r w:rsidRPr="00A32C71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Сульфатная зольность</w:t>
      </w:r>
      <w:r w:rsidRPr="00A32C71">
        <w:rPr>
          <w:rFonts w:ascii="Arial" w:hAnsi="Arial"/>
          <w:sz w:val="20"/>
          <w:lang w:val="ru-RU"/>
        </w:rPr>
        <w:tab/>
        <w:t>: 1,4</w:t>
      </w:r>
      <w:r w:rsidRPr="00A32C71">
        <w:rPr>
          <w:rFonts w:ascii="Arial" w:hAnsi="Arial"/>
          <w:sz w:val="20"/>
          <w:lang w:val="ru-RU"/>
        </w:rPr>
        <w:tab/>
      </w:r>
      <w:r w:rsidRPr="00A32C71">
        <w:rPr>
          <w:rFonts w:ascii="Arial" w:hAnsi="Arial"/>
          <w:sz w:val="20"/>
          <w:lang w:val="ru-RU"/>
        </w:rPr>
        <w:tab/>
      </w:r>
      <w:r w:rsidRPr="00A32C71">
        <w:rPr>
          <w:rFonts w:ascii="Arial" w:hAnsi="Arial"/>
          <w:sz w:val="20"/>
          <w:lang w:val="ru-RU"/>
        </w:rPr>
        <w:tab/>
      </w:r>
      <w:r w:rsidRPr="00C355AE">
        <w:rPr>
          <w:rFonts w:ascii="Arial" w:hAnsi="Arial"/>
          <w:sz w:val="20"/>
        </w:rPr>
        <w:t>g</w:t>
      </w:r>
      <w:r w:rsidRPr="00A32C71">
        <w:rPr>
          <w:rFonts w:ascii="Arial" w:hAnsi="Arial"/>
          <w:sz w:val="20"/>
          <w:lang w:val="ru-RU"/>
        </w:rPr>
        <w:t>/100</w:t>
      </w:r>
      <w:r w:rsidRPr="00C355AE">
        <w:rPr>
          <w:rFonts w:ascii="Arial" w:hAnsi="Arial"/>
          <w:sz w:val="20"/>
        </w:rPr>
        <w:t>g</w:t>
      </w:r>
      <w:r>
        <w:rPr>
          <w:rFonts w:ascii="Arial" w:hAnsi="Arial"/>
          <w:sz w:val="20"/>
          <w:lang w:val="ru-RU"/>
        </w:rPr>
        <w:tab/>
      </w:r>
      <w:r w:rsidRPr="00907F2D">
        <w:rPr>
          <w:rFonts w:ascii="Arial" w:hAnsi="Arial"/>
          <w:sz w:val="20"/>
          <w:lang w:val="ru-RU"/>
        </w:rPr>
        <w:t xml:space="preserve">          </w:t>
      </w:r>
      <w:r w:rsidRPr="00C355AE">
        <w:rPr>
          <w:rFonts w:ascii="Arial" w:hAnsi="Arial"/>
          <w:sz w:val="20"/>
        </w:rPr>
        <w:t>DIN</w:t>
      </w:r>
      <w:r w:rsidRPr="00A32C71">
        <w:rPr>
          <w:rFonts w:ascii="Arial" w:hAnsi="Arial"/>
          <w:sz w:val="20"/>
          <w:lang w:val="ru-RU"/>
        </w:rPr>
        <w:t xml:space="preserve"> 51575</w:t>
      </w:r>
    </w:p>
    <w:p w:rsidR="00907F2D" w:rsidRDefault="00907F2D" w:rsidP="00907F2D">
      <w:pPr>
        <w:tabs>
          <w:tab w:val="left" w:pos="2280"/>
          <w:tab w:val="left" w:pos="5040"/>
        </w:tabs>
        <w:jc w:val="both"/>
        <w:rPr>
          <w:rFonts w:ascii="Arial" w:hAnsi="Arial"/>
          <w:sz w:val="20"/>
        </w:rPr>
      </w:pPr>
      <w:r w:rsidRPr="00A32C71">
        <w:rPr>
          <w:rFonts w:ascii="Arial" w:hAnsi="Arial"/>
          <w:sz w:val="20"/>
          <w:lang w:val="ru-RU"/>
        </w:rPr>
        <w:tab/>
      </w:r>
      <w:r w:rsidRPr="00C355AE">
        <w:rPr>
          <w:rFonts w:ascii="Arial" w:hAnsi="Arial"/>
          <w:sz w:val="20"/>
        </w:rPr>
        <w:t>ASTM-</w:t>
      </w:r>
      <w:r>
        <w:rPr>
          <w:rFonts w:ascii="Arial" w:hAnsi="Arial"/>
          <w:sz w:val="20"/>
          <w:lang w:val="ru-RU"/>
        </w:rPr>
        <w:t>цветность</w:t>
      </w:r>
      <w:r>
        <w:rPr>
          <w:rFonts w:ascii="Arial" w:hAnsi="Arial"/>
          <w:sz w:val="20"/>
        </w:rPr>
        <w:tab/>
        <w:t xml:space="preserve"> : L4,0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</w:t>
      </w:r>
      <w:r w:rsidRPr="00C355AE">
        <w:rPr>
          <w:rFonts w:ascii="Arial" w:hAnsi="Arial"/>
          <w:sz w:val="20"/>
        </w:rPr>
        <w:t>DIN 51578</w:t>
      </w:r>
    </w:p>
    <w:p w:rsidR="00AB5F9D" w:rsidRDefault="00AB5F9D" w:rsidP="00AB5F9D">
      <w:pPr>
        <w:pStyle w:val="a3"/>
        <w:tabs>
          <w:tab w:val="clear" w:pos="4536"/>
          <w:tab w:val="left" w:pos="2268"/>
          <w:tab w:val="left" w:pos="2835"/>
          <w:tab w:val="left" w:pos="4820"/>
          <w:tab w:val="left" w:pos="4962"/>
          <w:tab w:val="left" w:pos="5670"/>
          <w:tab w:val="left" w:pos="5954"/>
          <w:tab w:val="left" w:pos="8505"/>
          <w:tab w:val="left" w:pos="8647"/>
        </w:tabs>
        <w:rPr>
          <w:rFonts w:ascii="Arial" w:hAnsi="Arial"/>
          <w:sz w:val="20"/>
          <w:szCs w:val="20"/>
          <w:lang w:val="ru-RU"/>
        </w:rPr>
      </w:pPr>
      <w:r w:rsidRPr="00AB5F9D">
        <w:rPr>
          <w:rFonts w:ascii="Arial" w:hAnsi="Arial"/>
          <w:sz w:val="20"/>
          <w:szCs w:val="20"/>
          <w:lang w:val="ru-RU"/>
        </w:rPr>
        <w:t xml:space="preserve">                                     </w:t>
      </w:r>
      <w:r>
        <w:rPr>
          <w:rFonts w:ascii="Arial" w:hAnsi="Arial"/>
          <w:sz w:val="20"/>
          <w:szCs w:val="20"/>
          <w:lang w:val="ru-RU"/>
        </w:rPr>
        <w:t xml:space="preserve">    Потери на испарение</w:t>
      </w:r>
      <w:proofErr w:type="gramStart"/>
      <w:r>
        <w:rPr>
          <w:rFonts w:ascii="Arial" w:hAnsi="Arial"/>
          <w:sz w:val="20"/>
          <w:szCs w:val="20"/>
          <w:lang w:val="ru-RU"/>
        </w:rPr>
        <w:t xml:space="preserve">              </w:t>
      </w:r>
      <w:r w:rsidRPr="00AB5F9D">
        <w:rPr>
          <w:rFonts w:ascii="Arial" w:hAnsi="Arial"/>
          <w:sz w:val="20"/>
          <w:szCs w:val="20"/>
          <w:lang w:val="ru-RU"/>
        </w:rPr>
        <w:t>:</w:t>
      </w:r>
      <w:proofErr w:type="gramEnd"/>
      <w:r w:rsidRPr="00AB5F9D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 xml:space="preserve">12,5                           %                 </w:t>
      </w:r>
    </w:p>
    <w:p w:rsidR="00AB5F9D" w:rsidRPr="00AB5F9D" w:rsidRDefault="00AB5F9D" w:rsidP="00AB5F9D">
      <w:pPr>
        <w:pStyle w:val="a3"/>
        <w:tabs>
          <w:tab w:val="clear" w:pos="4536"/>
          <w:tab w:val="left" w:pos="2268"/>
          <w:tab w:val="left" w:pos="2835"/>
          <w:tab w:val="left" w:pos="4820"/>
          <w:tab w:val="left" w:pos="4962"/>
          <w:tab w:val="left" w:pos="5670"/>
          <w:tab w:val="left" w:pos="5954"/>
          <w:tab w:val="left" w:pos="8505"/>
          <w:tab w:val="left" w:pos="8647"/>
        </w:tabs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 xml:space="preserve">                                         Щелочное число</w:t>
      </w:r>
      <w:proofErr w:type="gramStart"/>
      <w:r w:rsidRPr="00AB5F9D">
        <w:rPr>
          <w:rFonts w:ascii="Arial" w:hAnsi="Arial"/>
          <w:sz w:val="20"/>
          <w:szCs w:val="20"/>
          <w:lang w:val="ru-RU"/>
        </w:rPr>
        <w:t xml:space="preserve">                      :</w:t>
      </w:r>
      <w:proofErr w:type="gramEnd"/>
      <w:r w:rsidRPr="00AB5F9D">
        <w:rPr>
          <w:rFonts w:ascii="Arial" w:hAnsi="Arial"/>
          <w:sz w:val="20"/>
          <w:szCs w:val="20"/>
          <w:lang w:val="ru-RU"/>
        </w:rPr>
        <w:t xml:space="preserve"> 7,9                             </w:t>
      </w:r>
      <w:r>
        <w:rPr>
          <w:rFonts w:ascii="Arial" w:hAnsi="Arial"/>
          <w:sz w:val="20"/>
          <w:szCs w:val="20"/>
          <w:lang w:val="en-US"/>
        </w:rPr>
        <w:t>mg</w:t>
      </w:r>
      <w:r w:rsidRPr="00AB5F9D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KOH</w:t>
      </w:r>
      <w:r w:rsidRPr="00AB5F9D">
        <w:rPr>
          <w:rFonts w:ascii="Arial" w:hAnsi="Arial"/>
          <w:sz w:val="20"/>
          <w:szCs w:val="20"/>
          <w:lang w:val="ru-RU"/>
        </w:rPr>
        <w:t>/</w:t>
      </w:r>
      <w:r>
        <w:rPr>
          <w:rFonts w:ascii="Arial" w:hAnsi="Arial"/>
          <w:sz w:val="20"/>
          <w:szCs w:val="20"/>
          <w:lang w:val="en-US"/>
        </w:rPr>
        <w:t>g</w:t>
      </w:r>
      <w:r w:rsidRPr="00AB5F9D">
        <w:rPr>
          <w:rFonts w:ascii="Arial" w:hAnsi="Arial"/>
          <w:sz w:val="20"/>
          <w:szCs w:val="20"/>
          <w:lang w:val="ru-RU"/>
        </w:rPr>
        <w:t xml:space="preserve">     </w:t>
      </w:r>
      <w:r>
        <w:rPr>
          <w:rFonts w:ascii="Arial" w:hAnsi="Arial"/>
          <w:sz w:val="20"/>
          <w:szCs w:val="20"/>
          <w:lang w:val="en-US"/>
        </w:rPr>
        <w:t>DIN</w:t>
      </w:r>
      <w:r w:rsidRPr="00AB5F9D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ISO</w:t>
      </w:r>
      <w:r w:rsidRPr="00AB5F9D">
        <w:rPr>
          <w:rFonts w:ascii="Arial" w:hAnsi="Arial"/>
          <w:sz w:val="20"/>
          <w:szCs w:val="20"/>
          <w:lang w:val="ru-RU"/>
        </w:rPr>
        <w:t xml:space="preserve"> 3771</w:t>
      </w:r>
      <w:r>
        <w:rPr>
          <w:rFonts w:ascii="Arial" w:hAnsi="Arial"/>
          <w:sz w:val="20"/>
          <w:szCs w:val="20"/>
          <w:lang w:val="ru-RU"/>
        </w:rPr>
        <w:t xml:space="preserve">          </w:t>
      </w:r>
    </w:p>
    <w:p w:rsidR="00907F2D" w:rsidRPr="00C355AE" w:rsidRDefault="00907F2D" w:rsidP="00907F2D">
      <w:pPr>
        <w:tabs>
          <w:tab w:val="left" w:pos="2280"/>
          <w:tab w:val="left" w:pos="5040"/>
        </w:tabs>
        <w:jc w:val="both"/>
        <w:rPr>
          <w:rFonts w:ascii="Arial" w:hAnsi="Arial"/>
          <w:sz w:val="20"/>
        </w:rPr>
      </w:pPr>
    </w:p>
    <w:p w:rsidR="00907F2D" w:rsidRPr="00C355AE" w:rsidRDefault="00907F2D" w:rsidP="00907F2D">
      <w:pPr>
        <w:tabs>
          <w:tab w:val="left" w:pos="2280"/>
          <w:tab w:val="left" w:pos="5040"/>
        </w:tabs>
        <w:jc w:val="both"/>
        <w:rPr>
          <w:rFonts w:ascii="Arial" w:hAnsi="Arial"/>
          <w:sz w:val="20"/>
        </w:rPr>
      </w:pPr>
    </w:p>
    <w:p w:rsidR="00907F2D" w:rsidRPr="00A32C71" w:rsidRDefault="00907F2D" w:rsidP="00907F2D">
      <w:pPr>
        <w:keepNext/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outlineLvl w:val="1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lang w:val="ru-RU"/>
        </w:rPr>
        <w:t>ОБЛАСТЬ</w:t>
      </w:r>
    </w:p>
    <w:p w:rsidR="00907F2D" w:rsidRPr="00A32C71" w:rsidRDefault="00907F2D" w:rsidP="00907F2D">
      <w:pPr>
        <w:keepNext/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outlineLvl w:val="1"/>
        <w:rPr>
          <w:rFonts w:ascii="Arial" w:hAnsi="Arial"/>
          <w:bCs/>
          <w:sz w:val="20"/>
          <w:szCs w:val="20"/>
          <w:lang w:val="ru-RU"/>
        </w:rPr>
      </w:pPr>
      <w:r>
        <w:rPr>
          <w:rFonts w:ascii="Arial" w:hAnsi="Arial"/>
          <w:b/>
          <w:sz w:val="20"/>
          <w:szCs w:val="20"/>
          <w:lang w:val="ru-RU"/>
        </w:rPr>
        <w:t>ПРИМЕНЕНИЯ</w:t>
      </w:r>
      <w:proofErr w:type="gramStart"/>
      <w:r w:rsidRPr="00A32C71">
        <w:rPr>
          <w:rFonts w:ascii="Arial" w:hAnsi="Arial"/>
          <w:b/>
          <w:sz w:val="20"/>
          <w:szCs w:val="20"/>
          <w:lang w:val="ru-RU"/>
        </w:rPr>
        <w:tab/>
      </w:r>
      <w:r>
        <w:rPr>
          <w:rFonts w:ascii="Arial" w:hAnsi="Arial"/>
          <w:bCs/>
          <w:sz w:val="20"/>
          <w:szCs w:val="20"/>
          <w:lang w:val="ru-RU"/>
        </w:rPr>
        <w:t>С</w:t>
      </w:r>
      <w:proofErr w:type="gramEnd"/>
      <w:r>
        <w:rPr>
          <w:rFonts w:ascii="Arial" w:hAnsi="Arial"/>
          <w:bCs/>
          <w:sz w:val="20"/>
          <w:szCs w:val="20"/>
          <w:lang w:val="ru-RU"/>
        </w:rPr>
        <w:t xml:space="preserve">пециально для круглогодичного использования в двигателях 4-т скутеров. </w:t>
      </w:r>
    </w:p>
    <w:p w:rsidR="00907F2D" w:rsidRPr="00A32C71" w:rsidRDefault="00907F2D" w:rsidP="00907F2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lang w:val="ru-RU"/>
        </w:rPr>
      </w:pPr>
    </w:p>
    <w:p w:rsidR="00907F2D" w:rsidRPr="00A32C71" w:rsidRDefault="00907F2D" w:rsidP="00907F2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lang w:val="ru-RU"/>
        </w:rPr>
      </w:pPr>
    </w:p>
    <w:p w:rsidR="00907F2D" w:rsidRPr="00A32C71" w:rsidRDefault="00907F2D" w:rsidP="00907F2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 w:rsidRPr="00A32C71"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С</w:t>
      </w:r>
      <w:proofErr w:type="gramEnd"/>
      <w:r>
        <w:rPr>
          <w:rFonts w:ascii="Arial" w:hAnsi="Arial"/>
          <w:sz w:val="20"/>
          <w:lang w:val="ru-RU"/>
        </w:rPr>
        <w:t>облюдайте рекомендации производителей техники. Указание: максимальная эффективность в чистом, несмешанном состоянии.</w:t>
      </w:r>
    </w:p>
    <w:p w:rsidR="00907F2D" w:rsidRPr="00A32C71" w:rsidRDefault="00907F2D" w:rsidP="00907F2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lang w:val="ru-RU"/>
        </w:rPr>
      </w:pPr>
    </w:p>
    <w:p w:rsidR="00907F2D" w:rsidRPr="00A32C71" w:rsidRDefault="00907F2D" w:rsidP="00907F2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lang w:val="ru-RU"/>
        </w:rPr>
      </w:pPr>
    </w:p>
    <w:p w:rsidR="00907F2D" w:rsidRPr="00A32C71" w:rsidRDefault="00907F2D" w:rsidP="00907F2D">
      <w:pPr>
        <w:tabs>
          <w:tab w:val="left" w:pos="2127"/>
          <w:tab w:val="right" w:pos="5954"/>
          <w:tab w:val="left" w:pos="6237"/>
          <w:tab w:val="left" w:pos="684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ФАСОВКА</w:t>
      </w:r>
      <w:r w:rsidRPr="00A32C71">
        <w:rPr>
          <w:rFonts w:ascii="Arial" w:hAnsi="Arial"/>
          <w:sz w:val="20"/>
          <w:lang w:val="ru-RU"/>
        </w:rPr>
        <w:t xml:space="preserve"> </w:t>
      </w:r>
      <w:r w:rsidRPr="00A32C71">
        <w:rPr>
          <w:rFonts w:ascii="Arial" w:hAnsi="Arial"/>
          <w:sz w:val="20"/>
          <w:lang w:val="ru-RU"/>
        </w:rPr>
        <w:tab/>
      </w:r>
      <w:proofErr w:type="spellStart"/>
      <w:r w:rsidRPr="004A27A3">
        <w:rPr>
          <w:rFonts w:ascii="Arial" w:hAnsi="Arial"/>
          <w:sz w:val="20"/>
        </w:rPr>
        <w:t>Scooter</w:t>
      </w:r>
      <w:proofErr w:type="spellEnd"/>
      <w:r w:rsidRPr="00A32C71">
        <w:rPr>
          <w:rFonts w:ascii="Arial" w:hAnsi="Arial"/>
          <w:sz w:val="20"/>
          <w:lang w:val="ru-RU"/>
        </w:rPr>
        <w:t xml:space="preserve"> </w:t>
      </w:r>
      <w:proofErr w:type="spellStart"/>
      <w:r w:rsidRPr="004A27A3">
        <w:rPr>
          <w:rFonts w:ascii="Arial" w:hAnsi="Arial"/>
          <w:sz w:val="20"/>
        </w:rPr>
        <w:t>Motoroil</w:t>
      </w:r>
      <w:proofErr w:type="spellEnd"/>
      <w:r w:rsidRPr="00A32C71">
        <w:rPr>
          <w:rFonts w:ascii="Arial" w:hAnsi="Arial"/>
          <w:sz w:val="20"/>
          <w:lang w:val="ru-RU"/>
        </w:rPr>
        <w:t xml:space="preserve"> </w:t>
      </w:r>
      <w:proofErr w:type="spellStart"/>
      <w:r w:rsidRPr="004A27A3">
        <w:rPr>
          <w:rFonts w:ascii="Arial" w:hAnsi="Arial"/>
          <w:sz w:val="20"/>
        </w:rPr>
        <w:t>Synth</w:t>
      </w:r>
      <w:proofErr w:type="spellEnd"/>
      <w:r w:rsidRPr="00A32C71">
        <w:rPr>
          <w:rFonts w:ascii="Arial" w:hAnsi="Arial"/>
          <w:sz w:val="20"/>
          <w:lang w:val="ru-RU"/>
        </w:rPr>
        <w:t xml:space="preserve"> 4</w:t>
      </w:r>
      <w:r w:rsidRPr="004A27A3">
        <w:rPr>
          <w:rFonts w:ascii="Arial" w:hAnsi="Arial"/>
          <w:sz w:val="20"/>
        </w:rPr>
        <w:t>T</w:t>
      </w:r>
      <w:r w:rsidRPr="00A32C71">
        <w:rPr>
          <w:rFonts w:ascii="Arial" w:hAnsi="Arial"/>
          <w:sz w:val="20"/>
          <w:lang w:val="ru-RU"/>
        </w:rPr>
        <w:t xml:space="preserve"> 10</w:t>
      </w:r>
      <w:r w:rsidRPr="004A27A3">
        <w:rPr>
          <w:rFonts w:ascii="Arial" w:hAnsi="Arial"/>
          <w:sz w:val="20"/>
        </w:rPr>
        <w:t>W</w:t>
      </w:r>
      <w:r w:rsidRPr="00A32C71">
        <w:rPr>
          <w:rFonts w:ascii="Arial" w:hAnsi="Arial"/>
          <w:sz w:val="20"/>
          <w:lang w:val="ru-RU"/>
        </w:rPr>
        <w:t>-40</w:t>
      </w:r>
      <w:r w:rsidRPr="00A32C71">
        <w:rPr>
          <w:rFonts w:ascii="Arial" w:hAnsi="Arial"/>
          <w:b/>
          <w:sz w:val="20"/>
          <w:vertAlign w:val="subscript"/>
          <w:lang w:val="ru-RU"/>
        </w:rPr>
        <w:tab/>
      </w:r>
      <w:r w:rsidR="00AB5F9D" w:rsidRPr="00AB5F9D">
        <w:rPr>
          <w:rFonts w:ascii="Arial" w:hAnsi="Arial"/>
          <w:b/>
          <w:sz w:val="20"/>
          <w:vertAlign w:val="subscript"/>
          <w:lang w:val="ru-RU"/>
        </w:rPr>
        <w:t xml:space="preserve">                                      </w:t>
      </w:r>
      <w:smartTag w:uri="urn:schemas-microsoft-com:office:smarttags" w:element="metricconverter">
        <w:smartTagPr>
          <w:attr w:name="ProductID" w:val="1 литр"/>
        </w:smartTagPr>
        <w:r>
          <w:rPr>
            <w:rFonts w:ascii="Arial" w:hAnsi="Arial"/>
            <w:sz w:val="20"/>
            <w:lang w:val="ru-RU"/>
          </w:rPr>
          <w:t>1 литр</w:t>
        </w:r>
      </w:smartTag>
      <w:r>
        <w:rPr>
          <w:rFonts w:ascii="Arial" w:hAnsi="Arial"/>
          <w:sz w:val="20"/>
          <w:lang w:val="ru-RU"/>
        </w:rPr>
        <w:t>, артикул</w:t>
      </w:r>
      <w:r w:rsidRPr="00A32C71">
        <w:rPr>
          <w:rFonts w:ascii="Arial" w:hAnsi="Arial"/>
          <w:sz w:val="20"/>
          <w:lang w:val="ru-RU"/>
        </w:rPr>
        <w:t xml:space="preserve"> 7522 </w:t>
      </w:r>
      <w:r w:rsidRPr="004A27A3">
        <w:rPr>
          <w:rFonts w:ascii="Arial" w:hAnsi="Arial"/>
          <w:sz w:val="20"/>
        </w:rPr>
        <w:t>D</w:t>
      </w:r>
      <w:r w:rsidRPr="00A32C71">
        <w:rPr>
          <w:rFonts w:ascii="Arial" w:hAnsi="Arial"/>
          <w:sz w:val="20"/>
          <w:lang w:val="ru-RU"/>
        </w:rPr>
        <w:t>-</w:t>
      </w:r>
      <w:r w:rsidRPr="004A27A3">
        <w:rPr>
          <w:rFonts w:ascii="Arial" w:hAnsi="Arial"/>
          <w:sz w:val="20"/>
        </w:rPr>
        <w:t>RUS</w:t>
      </w:r>
      <w:r w:rsidRPr="00A32C71">
        <w:rPr>
          <w:rFonts w:ascii="Arial" w:hAnsi="Arial"/>
          <w:sz w:val="20"/>
          <w:lang w:val="ru-RU"/>
        </w:rPr>
        <w:t>-</w:t>
      </w:r>
      <w:r w:rsidRPr="004A27A3">
        <w:rPr>
          <w:rFonts w:ascii="Arial" w:hAnsi="Arial"/>
          <w:sz w:val="20"/>
        </w:rPr>
        <w:t>UA</w:t>
      </w: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92668C" w:rsidRPr="00AB5F9D" w:rsidRDefault="0092668C" w:rsidP="0092668C">
      <w:pPr>
        <w:rPr>
          <w:sz w:val="20"/>
          <w:szCs w:val="20"/>
          <w:lang w:val="ru-RU"/>
        </w:rPr>
      </w:pPr>
    </w:p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9838"/>
      </w:tblGrid>
      <w:tr w:rsidR="00A36839" w:rsidRPr="001B48B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839" w:rsidRPr="001B48B2" w:rsidRDefault="00A36839" w:rsidP="001B1F9F">
            <w:pPr>
              <w:pStyle w:val="1"/>
              <w:rPr>
                <w:rFonts w:cs="Arial"/>
                <w:lang w:val="ru-RU"/>
              </w:rPr>
            </w:pPr>
            <w:r w:rsidRPr="001B48B2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A36839" w:rsidRPr="001B48B2" w:rsidRDefault="00A36839" w:rsidP="00A36839">
      <w:pPr>
        <w:pStyle w:val="a5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1B48B2" w:rsidRDefault="00A36839" w:rsidP="00A36839">
      <w:pPr>
        <w:pStyle w:val="a5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1B48B2" w:rsidRDefault="00A36839" w:rsidP="00A36839">
      <w:pPr>
        <w:pStyle w:val="a5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B48B2">
        <w:rPr>
          <w:rFonts w:ascii="Arial" w:hAnsi="Arial" w:cs="Arial"/>
          <w:sz w:val="20"/>
          <w:szCs w:val="20"/>
          <w:lang w:val="en-US"/>
        </w:rPr>
        <w:t>Liqui</w:t>
      </w:r>
      <w:proofErr w:type="spellEnd"/>
      <w:r w:rsidRPr="001B48B2">
        <w:rPr>
          <w:rFonts w:ascii="Arial" w:hAnsi="Arial" w:cs="Arial"/>
          <w:sz w:val="20"/>
          <w:szCs w:val="20"/>
          <w:lang w:val="en-US"/>
        </w:rPr>
        <w:t xml:space="preserve"> Moly GmbH, </w:t>
      </w:r>
      <w:proofErr w:type="spellStart"/>
      <w:r w:rsidRPr="001B48B2">
        <w:rPr>
          <w:rFonts w:ascii="Arial" w:hAnsi="Arial" w:cs="Arial"/>
          <w:sz w:val="20"/>
          <w:szCs w:val="20"/>
          <w:lang w:val="en-US"/>
        </w:rPr>
        <w:t>Jerg</w:t>
      </w:r>
      <w:proofErr w:type="spellEnd"/>
      <w:r w:rsidRPr="001B48B2">
        <w:rPr>
          <w:rFonts w:ascii="Arial" w:hAnsi="Arial" w:cs="Arial"/>
          <w:sz w:val="20"/>
          <w:szCs w:val="20"/>
          <w:lang w:val="en-US"/>
        </w:rPr>
        <w:t xml:space="preserve">-Wieland </w:t>
      </w:r>
      <w:proofErr w:type="spellStart"/>
      <w:r w:rsidRPr="001B48B2">
        <w:rPr>
          <w:rFonts w:ascii="Arial" w:hAnsi="Arial" w:cs="Arial"/>
          <w:sz w:val="20"/>
          <w:szCs w:val="20"/>
          <w:lang w:val="en-US"/>
        </w:rPr>
        <w:t>Straße</w:t>
      </w:r>
      <w:proofErr w:type="spellEnd"/>
      <w:r w:rsidRPr="001B48B2">
        <w:rPr>
          <w:rFonts w:ascii="Arial" w:hAnsi="Arial" w:cs="Arial"/>
          <w:sz w:val="20"/>
          <w:szCs w:val="20"/>
          <w:lang w:val="en-US"/>
        </w:rPr>
        <w:t xml:space="preserve">. 4, </w:t>
      </w:r>
      <w:r w:rsidRPr="001B48B2">
        <w:rPr>
          <w:rFonts w:ascii="Arial" w:hAnsi="Arial" w:cs="Arial"/>
          <w:sz w:val="20"/>
          <w:szCs w:val="20"/>
        </w:rPr>
        <w:t>D</w:t>
      </w:r>
      <w:r w:rsidRPr="001B48B2">
        <w:rPr>
          <w:rFonts w:ascii="Arial" w:hAnsi="Arial" w:cs="Arial"/>
          <w:sz w:val="20"/>
          <w:szCs w:val="20"/>
          <w:lang w:val="en-US"/>
        </w:rPr>
        <w:t>-89081 Ulm</w:t>
      </w:r>
    </w:p>
    <w:p w:rsidR="00A36839" w:rsidRPr="001B48B2" w:rsidRDefault="00A36839" w:rsidP="00A36839">
      <w:pPr>
        <w:pStyle w:val="a5"/>
        <w:jc w:val="center"/>
        <w:rPr>
          <w:rFonts w:ascii="Arial" w:hAnsi="Arial" w:cs="Arial"/>
          <w:sz w:val="20"/>
          <w:szCs w:val="20"/>
        </w:rPr>
      </w:pPr>
      <w:proofErr w:type="spellStart"/>
      <w:r w:rsidRPr="001B48B2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B48B2">
        <w:rPr>
          <w:rFonts w:ascii="Arial" w:hAnsi="Arial" w:cs="Arial"/>
          <w:sz w:val="20"/>
          <w:szCs w:val="20"/>
          <w:lang w:val="en-US"/>
        </w:rPr>
        <w:t xml:space="preserve">: </w:t>
      </w:r>
      <w:proofErr w:type="gramStart"/>
      <w:r w:rsidRPr="001B48B2">
        <w:rPr>
          <w:rFonts w:ascii="Arial" w:hAnsi="Arial" w:cs="Arial"/>
          <w:sz w:val="20"/>
          <w:szCs w:val="20"/>
          <w:lang w:val="en-US"/>
        </w:rPr>
        <w:t>07 31/14 20-0, Fax 07</w:t>
      </w:r>
      <w:proofErr w:type="gramEnd"/>
      <w:r w:rsidRPr="001B48B2">
        <w:rPr>
          <w:rFonts w:ascii="Arial" w:hAnsi="Arial" w:cs="Arial"/>
          <w:sz w:val="20"/>
          <w:szCs w:val="20"/>
          <w:lang w:val="en-US"/>
        </w:rPr>
        <w:t xml:space="preserve"> 31/14 20 88, </w:t>
      </w:r>
      <w:r w:rsidRPr="001B48B2">
        <w:rPr>
          <w:rFonts w:ascii="Arial" w:hAnsi="Arial" w:cs="Arial"/>
          <w:sz w:val="20"/>
          <w:szCs w:val="20"/>
        </w:rPr>
        <w:t>e</w:t>
      </w:r>
      <w:r w:rsidRPr="001B48B2">
        <w:rPr>
          <w:rFonts w:ascii="Arial" w:hAnsi="Arial" w:cs="Arial"/>
          <w:sz w:val="20"/>
          <w:szCs w:val="20"/>
          <w:lang w:val="en-US"/>
        </w:rPr>
        <w:t>-</w:t>
      </w:r>
      <w:r w:rsidRPr="001B48B2">
        <w:rPr>
          <w:rFonts w:ascii="Arial" w:hAnsi="Arial" w:cs="Arial"/>
          <w:sz w:val="20"/>
          <w:szCs w:val="20"/>
        </w:rPr>
        <w:t>mail</w:t>
      </w:r>
      <w:r w:rsidRPr="001B48B2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1B48B2">
          <w:rPr>
            <w:rStyle w:val="a7"/>
            <w:rFonts w:ascii="Arial" w:hAnsi="Arial" w:cs="Arial"/>
            <w:sz w:val="20"/>
            <w:szCs w:val="20"/>
          </w:rPr>
          <w:t>info</w:t>
        </w:r>
        <w:r w:rsidRPr="001B48B2">
          <w:rPr>
            <w:rStyle w:val="a7"/>
            <w:rFonts w:ascii="Arial" w:hAnsi="Arial" w:cs="Arial"/>
            <w:sz w:val="20"/>
            <w:szCs w:val="20"/>
            <w:lang w:val="en-US"/>
          </w:rPr>
          <w:t>@</w:t>
        </w:r>
        <w:r w:rsidRPr="001B48B2">
          <w:rPr>
            <w:rStyle w:val="a7"/>
            <w:rFonts w:ascii="Arial" w:hAnsi="Arial" w:cs="Arial"/>
            <w:sz w:val="20"/>
            <w:szCs w:val="20"/>
          </w:rPr>
          <w:t>liqui</w:t>
        </w:r>
        <w:r w:rsidRPr="001B48B2">
          <w:rPr>
            <w:rStyle w:val="a7"/>
            <w:rFonts w:ascii="Arial" w:hAnsi="Arial" w:cs="Arial"/>
            <w:sz w:val="20"/>
            <w:szCs w:val="20"/>
            <w:lang w:val="en-US"/>
          </w:rPr>
          <w:t>-</w:t>
        </w:r>
        <w:r w:rsidRPr="001B48B2">
          <w:rPr>
            <w:rStyle w:val="a7"/>
            <w:rFonts w:ascii="Arial" w:hAnsi="Arial" w:cs="Arial"/>
            <w:sz w:val="20"/>
            <w:szCs w:val="20"/>
          </w:rPr>
          <w:t>moly</w:t>
        </w:r>
        <w:r w:rsidRPr="001B48B2">
          <w:rPr>
            <w:rStyle w:val="a7"/>
            <w:rFonts w:ascii="Arial" w:hAnsi="Arial" w:cs="Arial"/>
            <w:sz w:val="20"/>
            <w:szCs w:val="20"/>
            <w:lang w:val="en-US"/>
          </w:rPr>
          <w:t>.</w:t>
        </w:r>
        <w:r w:rsidRPr="001B48B2">
          <w:rPr>
            <w:rStyle w:val="a7"/>
            <w:rFonts w:ascii="Arial" w:hAnsi="Arial" w:cs="Arial"/>
            <w:sz w:val="20"/>
            <w:szCs w:val="20"/>
          </w:rPr>
          <w:t>de</w:t>
        </w:r>
      </w:hyperlink>
      <w:r w:rsidRPr="001B48B2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9" w:history="1">
        <w:r w:rsidRPr="001B48B2">
          <w:rPr>
            <w:rStyle w:val="a7"/>
            <w:rFonts w:ascii="Arial" w:hAnsi="Arial" w:cs="Arial"/>
            <w:sz w:val="20"/>
            <w:szCs w:val="20"/>
          </w:rPr>
          <w:t>www</w:t>
        </w:r>
        <w:r w:rsidRPr="001B48B2">
          <w:rPr>
            <w:rStyle w:val="a7"/>
            <w:rFonts w:ascii="Arial" w:hAnsi="Arial" w:cs="Arial"/>
            <w:sz w:val="20"/>
            <w:szCs w:val="20"/>
            <w:lang w:val="en-US"/>
          </w:rPr>
          <w:t>.</w:t>
        </w:r>
        <w:r w:rsidRPr="001B48B2">
          <w:rPr>
            <w:rStyle w:val="a7"/>
            <w:rFonts w:ascii="Arial" w:hAnsi="Arial" w:cs="Arial"/>
            <w:sz w:val="20"/>
            <w:szCs w:val="20"/>
          </w:rPr>
          <w:t>liqui</w:t>
        </w:r>
        <w:r w:rsidRPr="001B48B2">
          <w:rPr>
            <w:rStyle w:val="a7"/>
            <w:rFonts w:ascii="Arial" w:hAnsi="Arial" w:cs="Arial"/>
            <w:sz w:val="20"/>
            <w:szCs w:val="20"/>
            <w:lang w:val="en-US"/>
          </w:rPr>
          <w:t>-</w:t>
        </w:r>
        <w:r w:rsidRPr="001B48B2">
          <w:rPr>
            <w:rStyle w:val="a7"/>
            <w:rFonts w:ascii="Arial" w:hAnsi="Arial" w:cs="Arial"/>
            <w:sz w:val="20"/>
            <w:szCs w:val="20"/>
          </w:rPr>
          <w:t>moly</w:t>
        </w:r>
        <w:r w:rsidRPr="001B48B2">
          <w:rPr>
            <w:rStyle w:val="a7"/>
            <w:rFonts w:ascii="Arial" w:hAnsi="Arial" w:cs="Arial"/>
            <w:sz w:val="20"/>
            <w:szCs w:val="20"/>
            <w:lang w:val="en-US"/>
          </w:rPr>
          <w:t>.</w:t>
        </w:r>
        <w:r w:rsidRPr="001B48B2">
          <w:rPr>
            <w:rStyle w:val="a7"/>
            <w:rFonts w:ascii="Arial" w:hAnsi="Arial" w:cs="Arial"/>
            <w:sz w:val="20"/>
            <w:szCs w:val="20"/>
          </w:rPr>
          <w:t>de</w:t>
        </w:r>
      </w:hyperlink>
    </w:p>
    <w:p w:rsidR="00F20934" w:rsidRPr="001B48B2" w:rsidRDefault="00F20934" w:rsidP="00F209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20934" w:rsidRPr="001B48B2">
      <w:headerReference w:type="default" r:id="rId10"/>
      <w:footerReference w:type="default" r:id="rId11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01" w:rsidRDefault="00996901">
      <w:r>
        <w:separator/>
      </w:r>
    </w:p>
  </w:endnote>
  <w:endnote w:type="continuationSeparator" w:id="0">
    <w:p w:rsidR="00996901" w:rsidRDefault="0099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7B1C80">
    <w:pPr>
      <w:pStyle w:val="a5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01" w:rsidRDefault="00996901">
      <w:r>
        <w:separator/>
      </w:r>
    </w:p>
  </w:footnote>
  <w:footnote w:type="continuationSeparator" w:id="0">
    <w:p w:rsidR="00996901" w:rsidRDefault="0099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7B1C80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5372F7" w:rsidP="00C0099C">
    <w:pPr>
      <w:pStyle w:val="a3"/>
    </w:pPr>
    <w:proofErr w:type="spellStart"/>
    <w:r>
      <w:rPr>
        <w:rFonts w:ascii="Arial" w:hAnsi="Arial"/>
        <w:b/>
        <w:sz w:val="36"/>
      </w:rPr>
      <w:t>Scooter</w:t>
    </w:r>
    <w:proofErr w:type="spellEnd"/>
    <w:r>
      <w:rPr>
        <w:rFonts w:ascii="Arial" w:hAnsi="Arial"/>
        <w:b/>
        <w:sz w:val="36"/>
      </w:rPr>
      <w:t xml:space="preserve"> </w:t>
    </w:r>
    <w:proofErr w:type="spellStart"/>
    <w:r>
      <w:rPr>
        <w:rFonts w:ascii="Arial" w:hAnsi="Arial"/>
        <w:b/>
        <w:sz w:val="36"/>
      </w:rPr>
      <w:t>Motor</w:t>
    </w:r>
    <w:r w:rsidR="00907F2D">
      <w:rPr>
        <w:rFonts w:ascii="Arial" w:hAnsi="Arial"/>
        <w:b/>
        <w:sz w:val="36"/>
      </w:rPr>
      <w:t>oil</w:t>
    </w:r>
    <w:proofErr w:type="spellEnd"/>
    <w:r w:rsidR="00907F2D">
      <w:rPr>
        <w:rFonts w:ascii="Arial" w:hAnsi="Arial"/>
        <w:b/>
        <w:sz w:val="36"/>
      </w:rPr>
      <w:t xml:space="preserve"> </w:t>
    </w:r>
    <w:proofErr w:type="spellStart"/>
    <w:r w:rsidR="00907F2D">
      <w:rPr>
        <w:rFonts w:ascii="Arial" w:hAnsi="Arial"/>
        <w:b/>
        <w:sz w:val="36"/>
      </w:rPr>
      <w:t>Synth</w:t>
    </w:r>
    <w:proofErr w:type="spellEnd"/>
    <w:r w:rsidR="00907F2D">
      <w:rPr>
        <w:rFonts w:ascii="Arial" w:hAnsi="Arial"/>
        <w:b/>
        <w:sz w:val="36"/>
      </w:rPr>
      <w:t xml:space="preserve"> 4T</w:t>
    </w:r>
    <w:r w:rsidR="005048FD">
      <w:rPr>
        <w:rFonts w:ascii="Arial" w:hAnsi="Arial"/>
        <w:b/>
        <w:sz w:val="36"/>
      </w:rPr>
      <w:t xml:space="preserve"> 10</w:t>
    </w:r>
    <w:r w:rsidR="00907F2D">
      <w:rPr>
        <w:rFonts w:ascii="Arial" w:hAnsi="Arial"/>
        <w:b/>
        <w:sz w:val="36"/>
      </w:rPr>
      <w:t>W-4</w:t>
    </w:r>
    <w:r w:rsidR="00C0099C" w:rsidRPr="00C0099C">
      <w:rPr>
        <w:rFonts w:ascii="Arial" w:hAnsi="Arial"/>
        <w:b/>
        <w:sz w:val="36"/>
      </w:rPr>
      <w:t xml:space="preserve">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2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34"/>
    <w:rsid w:val="00086CA4"/>
    <w:rsid w:val="00090722"/>
    <w:rsid w:val="000924CB"/>
    <w:rsid w:val="001413F7"/>
    <w:rsid w:val="00156698"/>
    <w:rsid w:val="001B1F9F"/>
    <w:rsid w:val="001B48B2"/>
    <w:rsid w:val="001D5750"/>
    <w:rsid w:val="002063A2"/>
    <w:rsid w:val="00222038"/>
    <w:rsid w:val="002A7B0C"/>
    <w:rsid w:val="002C45D0"/>
    <w:rsid w:val="00364945"/>
    <w:rsid w:val="00364E53"/>
    <w:rsid w:val="004A333A"/>
    <w:rsid w:val="004D06DB"/>
    <w:rsid w:val="004D36D4"/>
    <w:rsid w:val="005048FD"/>
    <w:rsid w:val="005170D9"/>
    <w:rsid w:val="005372F7"/>
    <w:rsid w:val="0054032E"/>
    <w:rsid w:val="005B4B09"/>
    <w:rsid w:val="00663F0E"/>
    <w:rsid w:val="00726F88"/>
    <w:rsid w:val="00770BC3"/>
    <w:rsid w:val="00771E6E"/>
    <w:rsid w:val="007B1C80"/>
    <w:rsid w:val="007E0EBF"/>
    <w:rsid w:val="00824FF6"/>
    <w:rsid w:val="008F1081"/>
    <w:rsid w:val="00907F2D"/>
    <w:rsid w:val="0092668C"/>
    <w:rsid w:val="00932050"/>
    <w:rsid w:val="00940B2B"/>
    <w:rsid w:val="00976A55"/>
    <w:rsid w:val="00996901"/>
    <w:rsid w:val="009A4C2D"/>
    <w:rsid w:val="00A36839"/>
    <w:rsid w:val="00A6249F"/>
    <w:rsid w:val="00AB5F9D"/>
    <w:rsid w:val="00AD0E2B"/>
    <w:rsid w:val="00B21F58"/>
    <w:rsid w:val="00B425B2"/>
    <w:rsid w:val="00B5126D"/>
    <w:rsid w:val="00BB581B"/>
    <w:rsid w:val="00BC5D3D"/>
    <w:rsid w:val="00BD500F"/>
    <w:rsid w:val="00BD64FD"/>
    <w:rsid w:val="00C0099C"/>
    <w:rsid w:val="00CF0FF7"/>
    <w:rsid w:val="00D10240"/>
    <w:rsid w:val="00D7487C"/>
    <w:rsid w:val="00DA5353"/>
    <w:rsid w:val="00E23033"/>
    <w:rsid w:val="00EA5D06"/>
    <w:rsid w:val="00EB40AE"/>
    <w:rsid w:val="00EC0662"/>
    <w:rsid w:val="00F20934"/>
    <w:rsid w:val="00F312CD"/>
    <w:rsid w:val="00F72ACA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93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7">
    <w:name w:val="Hyperlink"/>
    <w:basedOn w:val="a0"/>
    <w:rsid w:val="00A36839"/>
    <w:rPr>
      <w:color w:val="0000FF"/>
      <w:u w:val="single"/>
    </w:rPr>
  </w:style>
  <w:style w:type="table" w:styleId="a8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AB5F9D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93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7">
    <w:name w:val="Hyperlink"/>
    <w:basedOn w:val="a0"/>
    <w:rsid w:val="00A36839"/>
    <w:rPr>
      <w:color w:val="0000FF"/>
      <w:u w:val="single"/>
    </w:rPr>
  </w:style>
  <w:style w:type="table" w:styleId="a8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AB5F9D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2286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3</cp:revision>
  <cp:lastPrinted>2015-06-29T13:38:00Z</cp:lastPrinted>
  <dcterms:created xsi:type="dcterms:W3CDTF">2015-06-29T13:38:00Z</dcterms:created>
  <dcterms:modified xsi:type="dcterms:W3CDTF">2015-06-29T13:40:00Z</dcterms:modified>
</cp:coreProperties>
</file>