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AF" w:rsidRDefault="00002AAF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b/>
          <w:bCs/>
        </w:rPr>
      </w:pPr>
    </w:p>
    <w:p w:rsidR="00002AAF" w:rsidRDefault="00002AAF" w:rsidP="00DE7CB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  <w:r w:rsidRPr="00163E17">
        <w:rPr>
          <w:rFonts w:ascii="Arial" w:hAnsi="Arial" w:cs="Arial"/>
          <w:b/>
          <w:bCs/>
          <w:noProof/>
          <w:lang w:val="ru-RU"/>
        </w:rPr>
        <w:t>ОПИСАНИЕ</w:t>
      </w:r>
      <w:r w:rsidRPr="00163E17">
        <w:rPr>
          <w:rFonts w:ascii="Arial" w:hAnsi="Arial" w:cs="Arial"/>
          <w:lang w:val="ru-RU"/>
        </w:rPr>
        <w:tab/>
      </w:r>
      <w:r w:rsidR="001D6CF5">
        <w:rPr>
          <w:rFonts w:ascii="Arial" w:hAnsi="Arial" w:cs="Arial"/>
          <w:noProof/>
        </w:rPr>
        <w:t>1-компонентный, пастообразный клей/герметик на основе полиуретана, который благодаря влажности воздуха связывается (затвердевает) в резиноподобный эластичный материал.</w:t>
      </w:r>
      <w:r w:rsidR="001D6CF5">
        <w:rPr>
          <w:rFonts w:ascii="Arial" w:hAnsi="Arial" w:cs="Arial"/>
          <w:lang w:val="ru-RU"/>
        </w:rPr>
        <w:t xml:space="preserve"> </w:t>
      </w:r>
      <w:r w:rsidR="001D6CF5">
        <w:rPr>
          <w:rFonts w:ascii="Arial" w:hAnsi="Arial" w:cs="Arial"/>
          <w:noProof/>
        </w:rPr>
        <w:t>Время образования пленки и затвердевания зависит от влажности воздуха и температуры, а время затвердевания дополнительно от глубины шва.</w:t>
      </w:r>
      <w:r w:rsidR="001D6CF5">
        <w:rPr>
          <w:rFonts w:ascii="Arial" w:hAnsi="Arial" w:cs="Arial"/>
          <w:lang w:val="ru-RU"/>
        </w:rPr>
        <w:t xml:space="preserve"> </w:t>
      </w:r>
      <w:r w:rsidR="001D6CF5">
        <w:rPr>
          <w:rFonts w:ascii="Arial" w:hAnsi="Arial" w:cs="Arial"/>
          <w:noProof/>
        </w:rPr>
        <w:t>Это время можно сократить путем повышения температуры и влажности воздуха.</w:t>
      </w:r>
      <w:r w:rsidR="001D6CF5">
        <w:rPr>
          <w:rFonts w:ascii="Arial" w:hAnsi="Arial" w:cs="Arial"/>
          <w:lang w:val="ru-RU"/>
        </w:rPr>
        <w:t xml:space="preserve"> </w:t>
      </w:r>
      <w:r w:rsidR="001D6CF5">
        <w:rPr>
          <w:rFonts w:ascii="Arial" w:hAnsi="Arial" w:cs="Arial"/>
          <w:noProof/>
        </w:rPr>
        <w:t>Низкие температуры и низкая влажность воздуха, напротив, замедляют процессы.</w:t>
      </w: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</w:rPr>
      </w:pPr>
    </w:p>
    <w:p w:rsidR="007A2CFE" w:rsidRDefault="00002AAF" w:rsidP="007A2CFE">
      <w:pPr>
        <w:tabs>
          <w:tab w:val="left" w:pos="2268"/>
          <w:tab w:val="left" w:pos="2410"/>
          <w:tab w:val="left" w:pos="4536"/>
          <w:tab w:val="right" w:pos="7655"/>
        </w:tabs>
        <w:ind w:left="2268" w:hanging="2265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</w:rPr>
        <w:tab/>
      </w:r>
      <w:r w:rsidR="007F09DD" w:rsidRPr="00E87D21">
        <w:rPr>
          <w:rFonts w:ascii="Arial" w:hAnsi="Arial" w:cs="Arial"/>
        </w:rPr>
        <w:t xml:space="preserve"> </w:t>
      </w:r>
      <w:r w:rsidR="007A2CFE">
        <w:rPr>
          <w:rFonts w:ascii="Arial" w:hAnsi="Arial" w:cs="Arial"/>
        </w:rPr>
        <w:t>-</w:t>
      </w:r>
      <w:r w:rsidR="007A2CFE">
        <w:rPr>
          <w:rFonts w:ascii="Arial" w:hAnsi="Arial" w:cs="Arial"/>
        </w:rPr>
        <w:tab/>
      </w:r>
      <w:r w:rsidR="007A2CFE">
        <w:rPr>
          <w:rFonts w:ascii="Arial" w:hAnsi="Arial" w:cs="Arial"/>
          <w:noProof/>
        </w:rPr>
        <w:t>пастообразн</w:t>
      </w:r>
      <w:r w:rsidR="007A2CFE">
        <w:rPr>
          <w:rFonts w:ascii="Arial" w:hAnsi="Arial" w:cs="Arial"/>
          <w:noProof/>
          <w:lang w:val="ru-RU"/>
        </w:rPr>
        <w:t>ый</w:t>
      </w:r>
    </w:p>
    <w:p w:rsidR="007A2CFE" w:rsidRDefault="007A2CFE" w:rsidP="007A2CFE">
      <w:pPr>
        <w:tabs>
          <w:tab w:val="left" w:pos="2268"/>
          <w:tab w:val="left" w:pos="2410"/>
          <w:tab w:val="left" w:pos="4536"/>
          <w:tab w:val="right" w:pos="7655"/>
        </w:tabs>
        <w:ind w:left="226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быстрая сушка</w:t>
      </w:r>
    </w:p>
    <w:p w:rsidR="007A2CFE" w:rsidRDefault="007A2CFE" w:rsidP="007A2CFE">
      <w:pPr>
        <w:numPr>
          <w:ilvl w:val="0"/>
          <w:numId w:val="1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t>покрытие сверху лаком не оптимально</w:t>
      </w:r>
    </w:p>
    <w:p w:rsidR="007A2CFE" w:rsidRDefault="007A2CFE" w:rsidP="007A2CFE">
      <w:pPr>
        <w:numPr>
          <w:ilvl w:val="0"/>
          <w:numId w:val="1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lang w:val="ru-RU"/>
        </w:rPr>
        <w:t>устойчивость к УФ</w:t>
      </w:r>
      <w:r>
        <w:rPr>
          <w:rFonts w:ascii="Arial" w:hAnsi="Arial" w:cs="Arial"/>
          <w:noProof/>
        </w:rPr>
        <w:t>-</w:t>
      </w:r>
      <w:r>
        <w:rPr>
          <w:rFonts w:ascii="Arial" w:hAnsi="Arial" w:cs="Arial"/>
          <w:lang w:val="ru-RU"/>
        </w:rPr>
        <w:t>излучению без лакировки</w:t>
      </w:r>
    </w:p>
    <w:p w:rsidR="007A2CFE" w:rsidRDefault="007A2CFE" w:rsidP="007A2CFE">
      <w:pPr>
        <w:numPr>
          <w:ilvl w:val="0"/>
          <w:numId w:val="1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t>сильно прилипает</w:t>
      </w:r>
    </w:p>
    <w:p w:rsidR="00002AAF" w:rsidRPr="007A2CFE" w:rsidRDefault="007A2CFE" w:rsidP="007A2CFE">
      <w:pPr>
        <w:pStyle w:val="a6"/>
        <w:numPr>
          <w:ilvl w:val="0"/>
          <w:numId w:val="1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 w:rsidRPr="007A2CFE">
        <w:rPr>
          <w:rFonts w:ascii="Arial" w:hAnsi="Arial" w:cs="Arial"/>
          <w:noProof/>
        </w:rPr>
        <w:t>после затвердевания эластичность в течение длительного времени</w:t>
      </w:r>
      <w:r w:rsidRPr="007A2CFE">
        <w:rPr>
          <w:rFonts w:ascii="Arial" w:hAnsi="Arial" w:cs="Arial"/>
          <w:noProof/>
        </w:rPr>
        <w:br/>
      </w:r>
    </w:p>
    <w:p w:rsidR="00FD1A06" w:rsidRPr="00FD1A06" w:rsidRDefault="00FD1A0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  <w:r w:rsidR="00E87D21">
        <w:rPr>
          <w:rFonts w:ascii="Arial" w:hAnsi="Arial" w:cs="Arial"/>
          <w:b/>
          <w:bCs/>
          <w:noProof/>
          <w:lang w:val="ru-RU"/>
        </w:rPr>
        <w:br/>
      </w:r>
      <w:r w:rsidR="00E87D21"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  <w:b/>
          <w:bCs/>
          <w:noProof/>
          <w:lang w:val="ru-RU"/>
        </w:rPr>
        <w:tab/>
      </w:r>
    </w:p>
    <w:tbl>
      <w:tblPr>
        <w:tblpPr w:leftFromText="180" w:rightFromText="180" w:vertAnchor="text" w:horzAnchor="page" w:tblpX="3133" w:tblpY="350"/>
        <w:tblW w:w="8574" w:type="dxa"/>
        <w:tblLook w:val="04A0"/>
      </w:tblPr>
      <w:tblGrid>
        <w:gridCol w:w="3787"/>
        <w:gridCol w:w="290"/>
        <w:gridCol w:w="4497"/>
      </w:tblGrid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Основа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7A2CFE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t>полиуретан</w:t>
            </w:r>
          </w:p>
        </w:tc>
      </w:tr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Цвет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7A2CFE" w:rsidP="007A2CF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ч</w:t>
            </w:r>
            <w:r w:rsidR="00E87D21" w:rsidRPr="00E87D21">
              <w:rPr>
                <w:rFonts w:ascii="Arial" w:hAnsi="Arial" w:cs="Arial"/>
                <w:lang w:val="ru-RU"/>
              </w:rPr>
              <w:t>ерный</w:t>
            </w:r>
          </w:p>
        </w:tc>
      </w:tr>
      <w:tr w:rsidR="00E87D21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E87D21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Форма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21" w:rsidRPr="00E87D21" w:rsidRDefault="00E87D21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D21" w:rsidRPr="00E87D21" w:rsidRDefault="00FD69C3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устойчивая </w:t>
            </w:r>
            <w:r w:rsidR="007A2CFE">
              <w:rPr>
                <w:rFonts w:ascii="Arial" w:hAnsi="Arial" w:cs="Arial"/>
                <w:lang w:val="ru-RU"/>
              </w:rPr>
              <w:t>п</w:t>
            </w:r>
            <w:r w:rsidR="00E87D21" w:rsidRPr="00E87D21">
              <w:rPr>
                <w:rFonts w:ascii="Arial" w:hAnsi="Arial" w:cs="Arial"/>
                <w:lang w:val="ru-RU"/>
              </w:rPr>
              <w:t>аста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Плотность при 20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 xml:space="preserve"> °С</w:t>
            </w:r>
            <w:proofErr w:type="gram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FD69C3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1,</w:t>
            </w:r>
            <w:r>
              <w:rPr>
                <w:rFonts w:ascii="Arial" w:hAnsi="Arial" w:cs="Arial"/>
                <w:lang w:val="ru-RU"/>
              </w:rPr>
              <w:t>17</w:t>
            </w:r>
            <w:r w:rsidRPr="00E87D21">
              <w:rPr>
                <w:rFonts w:ascii="Arial" w:hAnsi="Arial" w:cs="Arial"/>
                <w:lang w:val="ru-RU"/>
              </w:rPr>
              <w:t xml:space="preserve"> г/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см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3</w:t>
            </w:r>
            <w:proofErr w:type="spellEnd"/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Система отвердения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proofErr w:type="spellStart"/>
            <w:r w:rsidRPr="00E87D21">
              <w:rPr>
                <w:rFonts w:ascii="Arial" w:hAnsi="Arial" w:cs="Arial"/>
                <w:lang w:val="ru-RU"/>
              </w:rPr>
              <w:t>отвердевается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влагой воздуха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Скорость отвердения по толщине*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2-3 мм за 24 часа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>°С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</w:t>
            </w:r>
            <w:proofErr w:type="gramStart"/>
            <w:r w:rsidRPr="00E87D21">
              <w:rPr>
                <w:rFonts w:ascii="Arial" w:hAnsi="Arial" w:cs="Arial"/>
                <w:lang w:val="ru-RU"/>
              </w:rPr>
              <w:t>.в</w:t>
            </w:r>
            <w:proofErr w:type="gramEnd"/>
            <w:r w:rsidRPr="00E87D21">
              <w:rPr>
                <w:rFonts w:ascii="Arial" w:hAnsi="Arial" w:cs="Arial"/>
                <w:lang w:val="ru-RU"/>
              </w:rPr>
              <w:t>лажн.</w:t>
            </w:r>
            <w:r>
              <w:rPr>
                <w:rFonts w:ascii="Arial" w:hAnsi="Arial" w:cs="Arial"/>
                <w:lang w:val="ru-RU"/>
              </w:rPr>
              <w:t>65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%)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Образование поверхностной пленки*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прибл. </w:t>
            </w:r>
            <w:r>
              <w:rPr>
                <w:rFonts w:ascii="Arial" w:hAnsi="Arial" w:cs="Arial"/>
                <w:lang w:val="ru-RU"/>
              </w:rPr>
              <w:t>4</w:t>
            </w:r>
            <w:r w:rsidRPr="00E87D21">
              <w:rPr>
                <w:rFonts w:ascii="Arial" w:hAnsi="Arial" w:cs="Arial"/>
                <w:lang w:val="ru-RU"/>
              </w:rPr>
              <w:t>5 минут (2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 xml:space="preserve"> °С и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относ.влажн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>. 50 %)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Твердость по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Шору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A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53 505)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0002E5" w:rsidRDefault="00C9727A" w:rsidP="000002E5">
            <w:pPr>
              <w:rPr>
                <w:rFonts w:ascii="Arial" w:hAnsi="Arial" w:cs="Arial"/>
                <w:lang w:val="en-US"/>
              </w:rPr>
            </w:pPr>
            <w:r w:rsidRPr="00E87D21">
              <w:rPr>
                <w:rFonts w:ascii="Arial" w:hAnsi="Arial" w:cs="Arial"/>
                <w:lang w:val="ru-RU"/>
              </w:rPr>
              <w:t>4</w:t>
            </w:r>
            <w:r>
              <w:rPr>
                <w:rFonts w:ascii="Arial" w:hAnsi="Arial" w:cs="Arial"/>
                <w:lang w:val="ru-RU"/>
              </w:rPr>
              <w:t>8</w:t>
            </w:r>
            <w:r w:rsidRPr="00E87D21">
              <w:rPr>
                <w:rFonts w:ascii="Arial" w:hAnsi="Arial" w:cs="Arial"/>
                <w:lang w:val="ru-RU"/>
              </w:rPr>
              <w:t xml:space="preserve"> +/- 3</w:t>
            </w:r>
            <w:r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DIN 52 451)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Температура стойкость после отвердения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0002E5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от - </w:t>
            </w:r>
            <w:r w:rsidRPr="000002E5">
              <w:rPr>
                <w:rFonts w:ascii="Arial" w:hAnsi="Arial" w:cs="Arial"/>
                <w:lang w:val="ru-RU"/>
              </w:rPr>
              <w:t>3</w:t>
            </w:r>
            <w:r w:rsidRPr="00E87D21">
              <w:rPr>
                <w:rFonts w:ascii="Arial" w:hAnsi="Arial" w:cs="Arial"/>
                <w:lang w:val="ru-RU"/>
              </w:rPr>
              <w:t xml:space="preserve">0 до </w:t>
            </w:r>
            <w:r w:rsidRPr="000002E5">
              <w:rPr>
                <w:rFonts w:ascii="Arial" w:hAnsi="Arial" w:cs="Arial"/>
                <w:lang w:val="ru-RU"/>
              </w:rPr>
              <w:t>9</w:t>
            </w:r>
            <w:r w:rsidRPr="00E87D21">
              <w:rPr>
                <w:rFonts w:ascii="Arial" w:hAnsi="Arial" w:cs="Arial"/>
                <w:lang w:val="ru-RU"/>
              </w:rPr>
              <w:t>0 °С</w:t>
            </w:r>
            <w:r w:rsidRPr="000002E5">
              <w:rPr>
                <w:rFonts w:ascii="Arial" w:hAnsi="Arial" w:cs="Arial"/>
                <w:lang w:val="ru-RU"/>
              </w:rPr>
              <w:t xml:space="preserve"> (</w:t>
            </w:r>
            <w:r>
              <w:rPr>
                <w:rFonts w:ascii="Arial" w:hAnsi="Arial" w:cs="Arial"/>
                <w:lang w:val="ru-RU"/>
              </w:rPr>
              <w:t xml:space="preserve">кратковременно до 120 </w:t>
            </w:r>
            <w:r w:rsidRPr="00E87D21">
              <w:rPr>
                <w:rFonts w:ascii="Arial" w:hAnsi="Arial" w:cs="Arial"/>
                <w:lang w:val="ru-RU"/>
              </w:rPr>
              <w:t>°С</w:t>
            </w:r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 xml:space="preserve">Модуль </w:t>
            </w:r>
            <w:r>
              <w:rPr>
                <w:rFonts w:ascii="Arial" w:hAnsi="Arial" w:cs="Arial"/>
                <w:lang w:val="ru-RU"/>
              </w:rPr>
              <w:t>эластичности</w:t>
            </w:r>
            <w:r w:rsidRPr="00E87D21">
              <w:rPr>
                <w:rFonts w:ascii="Arial" w:hAnsi="Arial" w:cs="Arial"/>
                <w:lang w:val="ru-RU"/>
              </w:rPr>
              <w:t xml:space="preserve"> 100 %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0,</w:t>
            </w:r>
            <w:r>
              <w:rPr>
                <w:rFonts w:ascii="Arial" w:hAnsi="Arial" w:cs="Arial"/>
                <w:lang w:val="ru-RU"/>
              </w:rPr>
              <w:t>6</w:t>
            </w:r>
            <w:r w:rsidRPr="00E87D21">
              <w:rPr>
                <w:rFonts w:ascii="Arial" w:hAnsi="Arial" w:cs="Arial"/>
                <w:lang w:val="ru-RU"/>
              </w:rPr>
              <w:t xml:space="preserve"> 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Максимальная деформация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20 %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Максимальное натяжение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C972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Pr="00E87D21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 xml:space="preserve">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Удлинение при разрыве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27A" w:rsidRPr="00E87D21" w:rsidRDefault="00C9727A" w:rsidP="00E87D21">
            <w:pPr>
              <w:jc w:val="center"/>
              <w:rPr>
                <w:rFonts w:ascii="Arial" w:hAnsi="Arial" w:cs="Arial"/>
                <w:lang w:val="ru-RU"/>
              </w:rPr>
            </w:pPr>
            <w:r w:rsidRPr="00E87D21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27A" w:rsidRPr="00E87D21" w:rsidRDefault="00C9727A" w:rsidP="000002E5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450</w:t>
            </w:r>
            <w:r w:rsidRPr="00E87D21">
              <w:rPr>
                <w:rFonts w:ascii="Arial" w:hAnsi="Arial" w:cs="Arial"/>
                <w:lang w:val="ru-RU"/>
              </w:rPr>
              <w:t xml:space="preserve"> %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53 504)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Прочность на разрыв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C9727A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Default="00C9727A" w:rsidP="00C972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Pr="00E87D21">
              <w:rPr>
                <w:rFonts w:ascii="Arial" w:hAnsi="Arial" w:cs="Arial"/>
                <w:lang w:val="ru-RU"/>
              </w:rPr>
              <w:t>,</w:t>
            </w:r>
            <w:r>
              <w:rPr>
                <w:rFonts w:ascii="Arial" w:hAnsi="Arial" w:cs="Arial"/>
                <w:lang w:val="ru-RU"/>
              </w:rPr>
              <w:t>0</w:t>
            </w:r>
            <w:r w:rsidRPr="00E87D21">
              <w:rPr>
                <w:rFonts w:ascii="Arial" w:hAnsi="Arial" w:cs="Arial"/>
                <w:lang w:val="ru-RU"/>
              </w:rPr>
              <w:t xml:space="preserve"> Н/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мм</w:t>
            </w:r>
            <w:r w:rsidRPr="00E87D21">
              <w:rPr>
                <w:rFonts w:ascii="Arial" w:hAnsi="Arial" w:cs="Arial"/>
                <w:vertAlign w:val="superscript"/>
                <w:lang w:val="ru-RU"/>
              </w:rPr>
              <w:t>2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E87D21">
              <w:rPr>
                <w:rFonts w:ascii="Arial" w:hAnsi="Arial" w:cs="Arial"/>
                <w:lang w:val="ru-RU"/>
              </w:rPr>
              <w:t>DIN</w:t>
            </w:r>
            <w:proofErr w:type="spellEnd"/>
            <w:r w:rsidRPr="00E87D21">
              <w:rPr>
                <w:rFonts w:ascii="Arial" w:hAnsi="Arial" w:cs="Arial"/>
                <w:lang w:val="ru-RU"/>
              </w:rPr>
              <w:t xml:space="preserve"> 53</w:t>
            </w:r>
            <w:r>
              <w:rPr>
                <w:rFonts w:ascii="Arial" w:hAnsi="Arial" w:cs="Arial"/>
                <w:lang w:val="ru-RU"/>
              </w:rPr>
              <w:t> </w:t>
            </w:r>
            <w:r w:rsidRPr="00E87D21">
              <w:rPr>
                <w:rFonts w:ascii="Arial" w:hAnsi="Arial" w:cs="Arial"/>
                <w:lang w:val="ru-RU"/>
              </w:rPr>
              <w:t>5</w:t>
            </w:r>
            <w:r>
              <w:rPr>
                <w:rFonts w:ascii="Arial" w:hAnsi="Arial" w:cs="Arial"/>
                <w:lang w:val="ru-RU"/>
              </w:rPr>
              <w:t>15</w:t>
            </w:r>
            <w:r w:rsidRPr="00E87D21">
              <w:rPr>
                <w:rFonts w:ascii="Arial" w:hAnsi="Arial" w:cs="Arial"/>
                <w:lang w:val="ru-RU"/>
              </w:rPr>
              <w:t>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Температура вспышки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FD69C3" w:rsidRDefault="00C9727A" w:rsidP="00E87D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727A" w:rsidRPr="00FD69C3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Неопределенна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0002E5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Усадка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0002E5" w:rsidRDefault="00C9727A" w:rsidP="00C972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ru-RU"/>
              </w:rPr>
              <w:t>макс. 6 %  (</w:t>
            </w:r>
            <w:r>
              <w:rPr>
                <w:rFonts w:ascii="Arial" w:hAnsi="Arial" w:cs="Arial"/>
                <w:lang w:val="en-US"/>
              </w:rPr>
              <w:t>DIN 52 451)</w:t>
            </w:r>
          </w:p>
        </w:tc>
      </w:tr>
      <w:tr w:rsidR="00C9727A" w:rsidRPr="00E87D21" w:rsidTr="007071C3">
        <w:trPr>
          <w:trHeight w:val="272"/>
        </w:trPr>
        <w:tc>
          <w:tcPr>
            <w:tcW w:w="37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Срок хранения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E87D2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7A" w:rsidRPr="00E87D21" w:rsidRDefault="00C9727A" w:rsidP="00C9727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18 месяцев (в закрытой </w:t>
            </w:r>
            <w:proofErr w:type="spellStart"/>
            <w:r>
              <w:rPr>
                <w:rFonts w:ascii="Arial" w:hAnsi="Arial" w:cs="Arial"/>
                <w:lang w:val="ru-RU"/>
              </w:rPr>
              <w:t>ориг</w:t>
            </w:r>
            <w:proofErr w:type="spellEnd"/>
            <w:r>
              <w:rPr>
                <w:rFonts w:ascii="Arial" w:hAnsi="Arial" w:cs="Arial"/>
                <w:lang w:val="ru-RU"/>
              </w:rPr>
              <w:t>. упаковке)</w:t>
            </w:r>
          </w:p>
        </w:tc>
      </w:tr>
      <w:tr w:rsidR="007071C3" w:rsidRPr="00E87D21" w:rsidTr="007071C3">
        <w:trPr>
          <w:trHeight w:val="272"/>
        </w:trPr>
        <w:tc>
          <w:tcPr>
            <w:tcW w:w="8574" w:type="dxa"/>
            <w:gridSpan w:val="3"/>
            <w:shd w:val="clear" w:color="auto" w:fill="auto"/>
            <w:noWrap/>
            <w:hideMark/>
          </w:tcPr>
          <w:p w:rsidR="007071C3" w:rsidRPr="007071C3" w:rsidRDefault="007071C3" w:rsidP="007071C3">
            <w:pPr>
              <w:pStyle w:val="a3"/>
              <w:tabs>
                <w:tab w:val="clear" w:pos="4536"/>
                <w:tab w:val="clear" w:pos="9072"/>
                <w:tab w:val="left" w:pos="0"/>
                <w:tab w:val="left" w:pos="2268"/>
                <w:tab w:val="left" w:pos="2835"/>
                <w:tab w:val="left" w:pos="5103"/>
                <w:tab w:val="left" w:pos="5387"/>
                <w:tab w:val="left" w:pos="7088"/>
                <w:tab w:val="left" w:pos="7513"/>
                <w:tab w:val="left" w:pos="8080"/>
              </w:tabs>
              <w:ind w:left="284" w:hanging="284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</w:r>
            <w:r w:rsidRPr="00DE7CB1">
              <w:rPr>
                <w:rFonts w:ascii="Arial" w:hAnsi="Arial" w:cs="Arial"/>
              </w:rPr>
              <w:t xml:space="preserve">*) </w:t>
            </w:r>
            <w:proofErr w:type="spellStart"/>
            <w:r w:rsidRPr="00DE7CB1">
              <w:rPr>
                <w:rFonts w:ascii="Arial" w:hAnsi="Arial" w:cs="Arial"/>
              </w:rPr>
              <w:t>Эти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данные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могут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изменяться</w:t>
            </w:r>
            <w:proofErr w:type="spellEnd"/>
            <w:r w:rsidRPr="00DE7CB1">
              <w:rPr>
                <w:rFonts w:ascii="Arial" w:hAnsi="Arial" w:cs="Arial"/>
              </w:rPr>
              <w:t xml:space="preserve"> в </w:t>
            </w:r>
            <w:proofErr w:type="spellStart"/>
            <w:r w:rsidRPr="00DE7CB1">
              <w:rPr>
                <w:rFonts w:ascii="Arial" w:hAnsi="Arial" w:cs="Arial"/>
              </w:rPr>
              <w:t>зависимости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от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окружающей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среды</w:t>
            </w:r>
            <w:proofErr w:type="spellEnd"/>
            <w:r w:rsidRPr="00DE7CB1">
              <w:rPr>
                <w:rFonts w:ascii="Arial" w:hAnsi="Arial" w:cs="Arial"/>
              </w:rPr>
              <w:t xml:space="preserve">, </w:t>
            </w:r>
            <w:proofErr w:type="spellStart"/>
            <w:r w:rsidRPr="00DE7CB1">
              <w:rPr>
                <w:rFonts w:ascii="Arial" w:hAnsi="Arial" w:cs="Arial"/>
              </w:rPr>
              <w:t>температуры</w:t>
            </w:r>
            <w:proofErr w:type="spellEnd"/>
            <w:r w:rsidRPr="00DE7CB1">
              <w:rPr>
                <w:rFonts w:ascii="Arial" w:hAnsi="Arial" w:cs="Arial"/>
              </w:rPr>
              <w:t xml:space="preserve">, </w:t>
            </w:r>
            <w:proofErr w:type="spellStart"/>
            <w:r w:rsidRPr="00DE7CB1">
              <w:rPr>
                <w:rFonts w:ascii="Arial" w:hAnsi="Arial" w:cs="Arial"/>
              </w:rPr>
              <w:t>влажности</w:t>
            </w:r>
            <w:proofErr w:type="spellEnd"/>
            <w:r w:rsidRPr="00DE7CB1">
              <w:rPr>
                <w:rFonts w:ascii="Arial" w:hAnsi="Arial" w:cs="Arial"/>
              </w:rPr>
              <w:t xml:space="preserve"> и </w:t>
            </w:r>
            <w:proofErr w:type="spellStart"/>
            <w:r w:rsidRPr="00DE7CB1">
              <w:rPr>
                <w:rFonts w:ascii="Arial" w:hAnsi="Arial" w:cs="Arial"/>
              </w:rPr>
              <w:t>вида</w:t>
            </w:r>
            <w:proofErr w:type="spellEnd"/>
            <w:r w:rsidRPr="00DE7CB1">
              <w:rPr>
                <w:rFonts w:ascii="Arial" w:hAnsi="Arial" w:cs="Arial"/>
              </w:rPr>
              <w:t xml:space="preserve"> </w:t>
            </w:r>
            <w:proofErr w:type="spellStart"/>
            <w:r w:rsidRPr="00DE7CB1">
              <w:rPr>
                <w:rFonts w:ascii="Arial" w:hAnsi="Arial" w:cs="Arial"/>
              </w:rPr>
              <w:t>поверхности</w:t>
            </w:r>
            <w:proofErr w:type="spellEnd"/>
            <w:r w:rsidRPr="00DE7CB1">
              <w:rPr>
                <w:rFonts w:ascii="Arial" w:hAnsi="Arial" w:cs="Arial"/>
              </w:rPr>
              <w:t xml:space="preserve">. </w:t>
            </w:r>
          </w:p>
        </w:tc>
      </w:tr>
    </w:tbl>
    <w:p w:rsidR="00DE7CB1" w:rsidRDefault="00E87D21" w:rsidP="00C9727A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br/>
      </w:r>
      <w:r w:rsidR="00002AAF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br/>
      </w:r>
    </w:p>
    <w:p w:rsidR="00DE7CB1" w:rsidRDefault="00DE7CB1" w:rsidP="00DE7CB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088"/>
          <w:tab w:val="left" w:pos="7513"/>
          <w:tab w:val="left" w:pos="8080"/>
        </w:tabs>
        <w:ind w:left="6095" w:hanging="5386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7071C3" w:rsidRDefault="007071C3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  <w:lang w:val="ru-RU"/>
        </w:rPr>
      </w:pPr>
    </w:p>
    <w:p w:rsidR="00002AAF" w:rsidRPr="00DE7CB1" w:rsidRDefault="00DE7CB1" w:rsidP="00DE7CB1">
      <w:pPr>
        <w:pStyle w:val="a3"/>
        <w:tabs>
          <w:tab w:val="clear" w:pos="4536"/>
          <w:tab w:val="clear" w:pos="9072"/>
          <w:tab w:val="left" w:pos="0"/>
          <w:tab w:val="left" w:pos="2268"/>
          <w:tab w:val="left" w:pos="2835"/>
          <w:tab w:val="left" w:pos="5103"/>
          <w:tab w:val="left" w:pos="5387"/>
          <w:tab w:val="left" w:pos="7088"/>
          <w:tab w:val="left" w:pos="7513"/>
          <w:tab w:val="left" w:pos="8080"/>
        </w:tabs>
        <w:ind w:left="284" w:hanging="284"/>
        <w:rPr>
          <w:rFonts w:ascii="Arial" w:hAnsi="Arial" w:cs="Arial"/>
        </w:rPr>
      </w:pPr>
      <w:r w:rsidRPr="00DE7CB1">
        <w:rPr>
          <w:rFonts w:ascii="Arial" w:hAnsi="Arial" w:cs="Arial"/>
        </w:rPr>
        <w:t xml:space="preserve"> </w:t>
      </w: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7071C3" w:rsidRDefault="007071C3" w:rsidP="00E87D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  <w:bCs/>
          <w:noProof/>
          <w:lang w:val="ru-RU"/>
        </w:rPr>
      </w:pPr>
    </w:p>
    <w:p w:rsidR="006B665D" w:rsidRDefault="006B665D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noProof/>
          <w:lang w:val="ru-RU"/>
        </w:rPr>
      </w:pPr>
    </w:p>
    <w:p w:rsidR="006B665D" w:rsidRDefault="006B665D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noProof/>
          <w:lang w:val="ru-RU"/>
        </w:rPr>
      </w:pPr>
    </w:p>
    <w:p w:rsidR="006B665D" w:rsidRDefault="006B665D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noProof/>
          <w:lang w:val="ru-RU"/>
        </w:rPr>
      </w:pPr>
    </w:p>
    <w:p w:rsidR="007071C3" w:rsidRPr="00CC35C6" w:rsidRDefault="007071C3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lastRenderedPageBreak/>
        <w:t>ОБЛАСТИ</w:t>
      </w:r>
      <w:r>
        <w:rPr>
          <w:rFonts w:ascii="Arial" w:hAnsi="Arial" w:cs="Arial"/>
          <w:b/>
          <w:bCs/>
          <w:noProof/>
          <w:lang w:val="ru-RU"/>
        </w:rPr>
        <w:tab/>
      </w:r>
      <w:r>
        <w:rPr>
          <w:rFonts w:ascii="Arial" w:hAnsi="Arial" w:cs="Arial"/>
          <w:lang w:val="ru-RU"/>
        </w:rPr>
        <w:t>Средство</w:t>
      </w:r>
      <w:r>
        <w:rPr>
          <w:rFonts w:ascii="Arial" w:hAnsi="Arial" w:cs="Arial"/>
          <w:noProof/>
        </w:rPr>
        <w:t xml:space="preserve"> LIQUI</w:t>
      </w:r>
      <w:r>
        <w:rPr>
          <w:rFonts w:ascii="Arial" w:hAnsi="Arial" w:cs="Arial"/>
          <w:i/>
          <w:iCs/>
          <w:noProof/>
        </w:rPr>
        <w:t>mate</w:t>
      </w:r>
      <w:r>
        <w:rPr>
          <w:rFonts w:ascii="Arial" w:hAnsi="Arial" w:cs="Arial"/>
          <w:noProof/>
        </w:rPr>
        <w:t xml:space="preserve"> 8100 1K-PUR </w:t>
      </w:r>
      <w:r>
        <w:rPr>
          <w:rFonts w:ascii="Arial" w:hAnsi="Arial" w:cs="Arial"/>
          <w:lang w:val="ru-RU"/>
        </w:rPr>
        <w:t>используется в качестве эластичного</w:t>
      </w: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герметика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клея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в частности для заделки швов и узких стыков в следующих областях</w:t>
      </w: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кузовное производство и автомобилестроение</w:t>
      </w: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  <w:noProof/>
        </w:rPr>
        <w:t>вагоностроение и производство контейнеров</w:t>
      </w: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  <w:noProof/>
        </w:rPr>
        <w:t>производство кузовных деталей</w:t>
      </w: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  <w:noProof/>
        </w:rPr>
        <w:t>судостроение и шлюпочное производство</w:t>
      </w: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  <w:noProof/>
        </w:rPr>
        <w:t>металлообработка и обработка листового металла</w:t>
      </w:r>
    </w:p>
    <w:p w:rsidR="007071C3" w:rsidRDefault="007071C3" w:rsidP="007071C3">
      <w:pPr>
        <w:numPr>
          <w:ilvl w:val="0"/>
          <w:numId w:val="7"/>
        </w:num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  <w:noProof/>
        </w:rPr>
        <w:t>наклеивание деталей для тюнинга как спойлеры и декоративные планки</w:t>
      </w: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а также внутри и снаружи</w:t>
      </w:r>
      <w:r>
        <w:rPr>
          <w:rFonts w:ascii="Arial" w:hAnsi="Arial" w:cs="Arial"/>
          <w:noProof/>
        </w:rPr>
        <w:t>.</w:t>
      </w:r>
    </w:p>
    <w:p w:rsidR="00002AAF" w:rsidRPr="007071C3" w:rsidRDefault="00002AAF" w:rsidP="00E87D21">
      <w:pPr>
        <w:ind w:left="2127"/>
        <w:rPr>
          <w:rFonts w:ascii="Arial" w:hAnsi="Arial" w:cs="Arial"/>
        </w:rPr>
      </w:pPr>
    </w:p>
    <w:p w:rsidR="00002AAF" w:rsidRDefault="00002AAF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02AAF" w:rsidRDefault="00002AA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7071C3" w:rsidRDefault="00002AAF" w:rsidP="007071C3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tab/>
      </w:r>
      <w:r w:rsidR="007071C3">
        <w:rPr>
          <w:rFonts w:ascii="Arial" w:hAnsi="Arial" w:cs="Arial"/>
          <w:lang w:val="ru-RU"/>
        </w:rPr>
        <w:t xml:space="preserve">Наружные швы необходимо тщательно </w:t>
      </w:r>
      <w:proofErr w:type="spellStart"/>
      <w:r w:rsidR="007071C3">
        <w:rPr>
          <w:rFonts w:ascii="Arial" w:hAnsi="Arial" w:cs="Arial"/>
          <w:lang w:val="ru-RU"/>
        </w:rPr>
        <w:t>пролакировать</w:t>
      </w:r>
      <w:proofErr w:type="spellEnd"/>
      <w:r w:rsidR="007071C3">
        <w:rPr>
          <w:rFonts w:ascii="Arial" w:hAnsi="Arial" w:cs="Arial"/>
          <w:noProof/>
        </w:rPr>
        <w:t>.</w:t>
      </w:r>
      <w:r w:rsidR="007071C3">
        <w:rPr>
          <w:rFonts w:ascii="Arial" w:hAnsi="Arial" w:cs="Arial"/>
        </w:rPr>
        <w:t xml:space="preserve"> </w:t>
      </w:r>
      <w:r w:rsidR="007071C3">
        <w:rPr>
          <w:rFonts w:ascii="Arial" w:hAnsi="Arial" w:cs="Arial"/>
          <w:lang w:val="ru-RU"/>
        </w:rPr>
        <w:t>До окончательного затвердевания клея</w:t>
      </w:r>
      <w:r w:rsidR="007071C3">
        <w:rPr>
          <w:rFonts w:ascii="Arial" w:hAnsi="Arial" w:cs="Arial"/>
          <w:noProof/>
        </w:rPr>
        <w:t>/</w:t>
      </w:r>
      <w:r w:rsidR="007071C3">
        <w:rPr>
          <w:rFonts w:ascii="Arial" w:hAnsi="Arial" w:cs="Arial"/>
          <w:lang w:val="ru-RU"/>
        </w:rPr>
        <w:t>герметика его необходимо предварительно зафиксировать липкой лентой или распорками</w:t>
      </w:r>
      <w:r w:rsidR="007071C3">
        <w:rPr>
          <w:rFonts w:ascii="Arial" w:hAnsi="Arial" w:cs="Arial"/>
          <w:noProof/>
        </w:rPr>
        <w:t>.</w:t>
      </w:r>
      <w:r w:rsidR="007071C3">
        <w:rPr>
          <w:rFonts w:ascii="Arial" w:hAnsi="Arial" w:cs="Arial"/>
        </w:rPr>
        <w:t xml:space="preserve"> </w:t>
      </w:r>
      <w:r w:rsidR="007071C3">
        <w:rPr>
          <w:rFonts w:ascii="Arial" w:hAnsi="Arial" w:cs="Arial"/>
          <w:lang w:val="ru-RU"/>
        </w:rPr>
        <w:t>Средство</w:t>
      </w:r>
      <w:r w:rsidR="007071C3">
        <w:rPr>
          <w:rFonts w:ascii="Arial" w:hAnsi="Arial" w:cs="Arial"/>
          <w:noProof/>
        </w:rPr>
        <w:t xml:space="preserve"> LIQUI</w:t>
      </w:r>
      <w:r w:rsidR="007071C3">
        <w:rPr>
          <w:rFonts w:ascii="Arial" w:hAnsi="Arial" w:cs="Arial"/>
          <w:i/>
          <w:iCs/>
          <w:noProof/>
        </w:rPr>
        <w:t>mate</w:t>
      </w:r>
      <w:r w:rsidR="007071C3">
        <w:rPr>
          <w:rFonts w:ascii="Arial" w:hAnsi="Arial" w:cs="Arial"/>
          <w:noProof/>
        </w:rPr>
        <w:t xml:space="preserve"> 8100 1K-PUR </w:t>
      </w:r>
      <w:r w:rsidR="007071C3">
        <w:rPr>
          <w:rFonts w:ascii="Arial" w:hAnsi="Arial" w:cs="Arial"/>
          <w:lang w:val="ru-RU"/>
        </w:rPr>
        <w:t>обладает большим преимуществом</w:t>
      </w:r>
      <w:r w:rsidR="007071C3">
        <w:rPr>
          <w:rFonts w:ascii="Arial" w:hAnsi="Arial" w:cs="Arial"/>
          <w:noProof/>
        </w:rPr>
        <w:t xml:space="preserve">, </w:t>
      </w:r>
      <w:r w:rsidR="007071C3">
        <w:rPr>
          <w:rFonts w:ascii="Arial" w:hAnsi="Arial" w:cs="Arial"/>
          <w:lang w:val="ru-RU"/>
        </w:rPr>
        <w:t>поскольку одним материалом можно как клеить</w:t>
      </w:r>
      <w:r w:rsidR="007071C3">
        <w:rPr>
          <w:rFonts w:ascii="Arial" w:hAnsi="Arial" w:cs="Arial"/>
          <w:noProof/>
        </w:rPr>
        <w:t xml:space="preserve">, </w:t>
      </w:r>
      <w:r w:rsidR="007071C3">
        <w:rPr>
          <w:rFonts w:ascii="Arial" w:hAnsi="Arial" w:cs="Arial"/>
          <w:lang w:val="ru-RU"/>
        </w:rPr>
        <w:t>так и заделывать</w:t>
      </w:r>
      <w:r w:rsidR="007071C3">
        <w:rPr>
          <w:rFonts w:ascii="Arial" w:hAnsi="Arial" w:cs="Arial"/>
          <w:noProof/>
        </w:rPr>
        <w:t>.</w:t>
      </w:r>
      <w:r w:rsidR="007071C3">
        <w:rPr>
          <w:rFonts w:ascii="Arial" w:hAnsi="Arial" w:cs="Arial"/>
        </w:rPr>
        <w:t xml:space="preserve"> </w:t>
      </w:r>
      <w:r w:rsidR="007071C3">
        <w:rPr>
          <w:rFonts w:ascii="Arial" w:hAnsi="Arial" w:cs="Arial"/>
          <w:lang w:val="ru-RU"/>
        </w:rPr>
        <w:t>Для конструктивного склеивания средство</w:t>
      </w:r>
      <w:r w:rsidR="007071C3">
        <w:rPr>
          <w:rFonts w:ascii="Arial" w:hAnsi="Arial" w:cs="Arial"/>
          <w:noProof/>
        </w:rPr>
        <w:t xml:space="preserve"> LIQUI</w:t>
      </w:r>
      <w:r w:rsidR="007071C3">
        <w:rPr>
          <w:rFonts w:ascii="Arial" w:hAnsi="Arial" w:cs="Arial"/>
          <w:i/>
          <w:iCs/>
          <w:noProof/>
        </w:rPr>
        <w:t>mate</w:t>
      </w:r>
      <w:r w:rsidR="007071C3">
        <w:rPr>
          <w:noProof/>
        </w:rPr>
        <w:t xml:space="preserve"> </w:t>
      </w:r>
      <w:r w:rsidR="007071C3">
        <w:rPr>
          <w:rFonts w:ascii="Arial" w:hAnsi="Arial" w:cs="Arial"/>
          <w:noProof/>
        </w:rPr>
        <w:t xml:space="preserve">8100 1K-PUR </w:t>
      </w:r>
      <w:r w:rsidR="007071C3">
        <w:rPr>
          <w:rFonts w:ascii="Arial" w:hAnsi="Arial" w:cs="Arial"/>
          <w:lang w:val="ru-RU"/>
        </w:rPr>
        <w:t>не пригодно или пригодно только обусловлено</w:t>
      </w:r>
      <w:r w:rsidR="007071C3">
        <w:rPr>
          <w:rFonts w:ascii="Arial" w:hAnsi="Arial" w:cs="Arial"/>
          <w:noProof/>
        </w:rPr>
        <w:t>.</w:t>
      </w:r>
    </w:p>
    <w:p w:rsidR="007071C3" w:rsidRDefault="007071C3" w:rsidP="007071C3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7071C3" w:rsidRDefault="007071C3" w:rsidP="007071C3">
      <w:pPr>
        <w:pStyle w:val="1"/>
        <w:jc w:val="both"/>
      </w:pPr>
      <w:r>
        <w:tab/>
      </w:r>
      <w:r>
        <w:rPr>
          <w:lang w:val="ru-RU"/>
        </w:rPr>
        <w:t>Указания по переработке клея</w:t>
      </w:r>
      <w:r>
        <w:rPr>
          <w:noProof/>
        </w:rPr>
        <w:t>-</w:t>
      </w:r>
      <w:r>
        <w:rPr>
          <w:lang w:val="ru-RU"/>
        </w:rPr>
        <w:t>герметика</w:t>
      </w:r>
    </w:p>
    <w:p w:rsidR="007071C3" w:rsidRDefault="007071C3" w:rsidP="007071C3">
      <w:pPr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</w:rPr>
      </w:pPr>
    </w:p>
    <w:p w:rsidR="007071C3" w:rsidRDefault="007071C3" w:rsidP="007071C3">
      <w:pPr>
        <w:tabs>
          <w:tab w:val="left" w:pos="2268"/>
        </w:tabs>
        <w:autoSpaceDE w:val="0"/>
        <w:autoSpaceDN w:val="0"/>
        <w:adjustRightInd w:val="0"/>
        <w:spacing w:line="240" w:lineRule="atLeast"/>
        <w:ind w:left="2268"/>
        <w:jc w:val="both"/>
        <w:rPr>
          <w:rFonts w:ascii="Helv" w:hAnsi="Helv" w:cs="Helv"/>
        </w:rPr>
      </w:pPr>
      <w:r>
        <w:rPr>
          <w:rFonts w:ascii="Arial" w:hAnsi="Arial" w:cs="Arial"/>
          <w:lang w:val="ru-RU"/>
        </w:rPr>
        <w:t>В принципе на материал после образования пленки можно наносить лак</w:t>
      </w:r>
      <w:r>
        <w:rPr>
          <w:rFonts w:ascii="Arial" w:hAnsi="Arial" w:cs="Arial"/>
          <w:noProof/>
        </w:rPr>
        <w:t>.</w:t>
      </w:r>
      <w:r>
        <w:rPr>
          <w:rFonts w:ascii="Helv" w:hAnsi="Helv" w:cs="Helv"/>
          <w:color w:val="000000"/>
        </w:rPr>
        <w:t xml:space="preserve"> </w:t>
      </w:r>
    </w:p>
    <w:p w:rsidR="007071C3" w:rsidRDefault="007071C3" w:rsidP="007071C3">
      <w:pPr>
        <w:tabs>
          <w:tab w:val="left" w:pos="2268"/>
        </w:tabs>
        <w:autoSpaceDE w:val="0"/>
        <w:autoSpaceDN w:val="0"/>
        <w:adjustRightInd w:val="0"/>
        <w:spacing w:line="240" w:lineRule="atLeast"/>
        <w:ind w:left="2268"/>
        <w:jc w:val="both"/>
        <w:rPr>
          <w:rFonts w:ascii="Helv" w:hAnsi="Helv" w:cs="Helv"/>
          <w:color w:val="000000"/>
        </w:rPr>
      </w:pPr>
    </w:p>
    <w:p w:rsidR="007071C3" w:rsidRDefault="007071C3" w:rsidP="007071C3">
      <w:pPr>
        <w:pStyle w:val="a5"/>
        <w:tabs>
          <w:tab w:val="clear" w:pos="2268"/>
          <w:tab w:val="left" w:pos="2410"/>
        </w:tabs>
      </w:pPr>
      <w:r>
        <w:rPr>
          <w:noProof/>
        </w:rPr>
        <w:t xml:space="preserve">- </w:t>
      </w:r>
      <w:r>
        <w:rPr>
          <w:lang w:val="ru-RU"/>
        </w:rPr>
        <w:t>Продукт не следует перерабатывать при температурах ниже</w:t>
      </w:r>
      <w:r>
        <w:rPr>
          <w:noProof/>
        </w:rPr>
        <w:t xml:space="preserve"> 10°</w:t>
      </w:r>
      <w:r>
        <w:rPr>
          <w:lang w:val="ru-RU"/>
        </w:rPr>
        <w:t>С</w:t>
      </w:r>
      <w:r>
        <w:rPr>
          <w:noProof/>
        </w:rPr>
        <w:t>.</w:t>
      </w:r>
    </w:p>
    <w:p w:rsidR="007071C3" w:rsidRDefault="007071C3" w:rsidP="007071C3">
      <w:pPr>
        <w:pStyle w:val="a7"/>
        <w:ind w:left="2268"/>
        <w:jc w:val="both"/>
      </w:pP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Если температура для переработки находится в пределах от</w:t>
      </w:r>
      <w:r>
        <w:rPr>
          <w:rFonts w:ascii="Arial" w:hAnsi="Arial" w:cs="Arial"/>
          <w:noProof/>
        </w:rPr>
        <w:t xml:space="preserve"> 10</w:t>
      </w:r>
      <w:r>
        <w:rPr>
          <w:noProof/>
        </w:rPr>
        <w:t>°C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lang w:val="ru-RU"/>
        </w:rPr>
        <w:t>до</w:t>
      </w:r>
      <w:r>
        <w:rPr>
          <w:rFonts w:ascii="Arial" w:hAnsi="Arial" w:cs="Arial"/>
          <w:noProof/>
        </w:rPr>
        <w:t xml:space="preserve"> 15°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время сушки составляет около</w:t>
      </w:r>
      <w:r>
        <w:rPr>
          <w:rFonts w:ascii="Arial" w:hAnsi="Arial" w:cs="Arial"/>
          <w:noProof/>
        </w:rPr>
        <w:t xml:space="preserve"> 2-3 </w:t>
      </w:r>
      <w:r>
        <w:rPr>
          <w:rFonts w:ascii="Arial" w:hAnsi="Arial" w:cs="Arial"/>
          <w:lang w:val="ru-RU"/>
        </w:rPr>
        <w:t>часов</w:t>
      </w:r>
      <w:r>
        <w:rPr>
          <w:rFonts w:ascii="Arial" w:hAnsi="Arial" w:cs="Arial"/>
          <w:noProof/>
        </w:rPr>
        <w:t>.</w:t>
      </w:r>
    </w:p>
    <w:p w:rsidR="007071C3" w:rsidRDefault="007071C3" w:rsidP="007071C3">
      <w:pPr>
        <w:pStyle w:val="a5"/>
      </w:pPr>
      <w:r>
        <w:rPr>
          <w:noProof/>
        </w:rPr>
        <w:t xml:space="preserve">- </w:t>
      </w:r>
      <w:r>
        <w:rPr>
          <w:lang w:val="ru-RU"/>
        </w:rPr>
        <w:t>Оптимальная температура для переработки составляет от</w:t>
      </w:r>
      <w:r>
        <w:rPr>
          <w:noProof/>
        </w:rPr>
        <w:t xml:space="preserve"> 15°C </w:t>
      </w:r>
      <w:r>
        <w:rPr>
          <w:lang w:val="ru-RU"/>
        </w:rPr>
        <w:t>до</w:t>
      </w:r>
      <w:r>
        <w:rPr>
          <w:noProof/>
        </w:rPr>
        <w:t xml:space="preserve"> 25°C.</w:t>
      </w:r>
    </w:p>
    <w:p w:rsidR="007071C3" w:rsidRDefault="007071C3" w:rsidP="007071C3">
      <w:pPr>
        <w:tabs>
          <w:tab w:val="left" w:pos="2268"/>
        </w:tabs>
        <w:autoSpaceDE w:val="0"/>
        <w:autoSpaceDN w:val="0"/>
        <w:adjustRightInd w:val="0"/>
        <w:spacing w:line="240" w:lineRule="atLeast"/>
        <w:ind w:left="2268"/>
        <w:jc w:val="both"/>
        <w:rPr>
          <w:rFonts w:ascii="Helv" w:hAnsi="Helv" w:cs="Helv"/>
          <w:color w:val="000000"/>
        </w:rPr>
      </w:pPr>
    </w:p>
    <w:p w:rsidR="007071C3" w:rsidRDefault="007071C3" w:rsidP="007071C3">
      <w:pPr>
        <w:tabs>
          <w:tab w:val="left" w:pos="2268"/>
        </w:tabs>
        <w:autoSpaceDE w:val="0"/>
        <w:autoSpaceDN w:val="0"/>
        <w:adjustRightInd w:val="0"/>
        <w:spacing w:line="240" w:lineRule="atLeast"/>
        <w:ind w:left="2268"/>
        <w:jc w:val="both"/>
        <w:rPr>
          <w:rFonts w:ascii="Helv" w:hAnsi="Helv" w:cs="Helv"/>
          <w:color w:val="000000"/>
        </w:rPr>
      </w:pPr>
      <w:r>
        <w:rPr>
          <w:rFonts w:ascii="Arial" w:hAnsi="Arial" w:cs="Arial"/>
          <w:b/>
          <w:bCs/>
          <w:lang w:val="ru-RU"/>
        </w:rPr>
        <w:t>По причине техники безопасности перед нанесением лака необходимо проверить</w:t>
      </w:r>
      <w:r>
        <w:rPr>
          <w:rFonts w:ascii="Arial" w:hAnsi="Arial" w:cs="Arial"/>
          <w:b/>
          <w:bCs/>
          <w:noProof/>
        </w:rPr>
        <w:t xml:space="preserve">, </w:t>
      </w:r>
      <w:r>
        <w:rPr>
          <w:rFonts w:ascii="Arial" w:hAnsi="Arial" w:cs="Arial"/>
          <w:b/>
          <w:bCs/>
          <w:lang w:val="ru-RU"/>
        </w:rPr>
        <w:t>образовалась ли уже пленка</w:t>
      </w:r>
      <w:r>
        <w:rPr>
          <w:rFonts w:ascii="Arial" w:hAnsi="Arial" w:cs="Arial"/>
          <w:b/>
          <w:bCs/>
          <w:noProof/>
        </w:rPr>
        <w:t>!</w:t>
      </w:r>
    </w:p>
    <w:p w:rsidR="007071C3" w:rsidRDefault="007071C3" w:rsidP="007071C3">
      <w:pPr>
        <w:tabs>
          <w:tab w:val="left" w:pos="2268"/>
        </w:tabs>
        <w:autoSpaceDE w:val="0"/>
        <w:autoSpaceDN w:val="0"/>
        <w:adjustRightInd w:val="0"/>
        <w:spacing w:line="240" w:lineRule="atLeast"/>
        <w:ind w:left="2268"/>
        <w:jc w:val="both"/>
        <w:rPr>
          <w:rFonts w:ascii="Helv" w:hAnsi="Helv" w:cs="Helv"/>
          <w:color w:val="000000"/>
        </w:rPr>
      </w:pPr>
    </w:p>
    <w:p w:rsidR="00002AAF" w:rsidRDefault="007071C3" w:rsidP="007071C3">
      <w:pPr>
        <w:tabs>
          <w:tab w:val="left" w:pos="2127"/>
          <w:tab w:val="left" w:pos="4536"/>
          <w:tab w:val="right" w:pos="7655"/>
        </w:tabs>
        <w:ind w:left="2265" w:hanging="2265"/>
        <w:jc w:val="both"/>
      </w:pPr>
      <w:r>
        <w:rPr>
          <w:rFonts w:ascii="Arial" w:hAnsi="Arial" w:cs="Arial"/>
          <w:noProof/>
          <w:color w:val="000000"/>
          <w:lang w:val="ru-RU"/>
        </w:rPr>
        <w:tab/>
      </w:r>
      <w:r>
        <w:rPr>
          <w:rFonts w:ascii="Arial" w:hAnsi="Arial" w:cs="Arial"/>
          <w:noProof/>
          <w:color w:val="000000"/>
        </w:rPr>
        <w:t xml:space="preserve">Поскольку уплотнительные материалы после образования пленки еще не вполне просыхают, при температуре на улице ниже </w:t>
      </w:r>
      <w:r>
        <w:rPr>
          <w:rFonts w:ascii="Helv" w:hAnsi="Helv" w:cs="Helv"/>
          <w:noProof/>
        </w:rPr>
        <w:t>10°C</w:t>
      </w:r>
      <w:r>
        <w:rPr>
          <w:rFonts w:ascii="Arial" w:hAnsi="Arial" w:cs="Arial"/>
          <w:noProof/>
          <w:color w:val="000000"/>
        </w:rPr>
        <w:t xml:space="preserve"> после заделки автомобиль необходимо выдержать в помещении в течение не менее 24 часов при температуре выше 15°С.</w:t>
      </w:r>
      <w:r w:rsidR="00002AAF">
        <w:rPr>
          <w:rFonts w:ascii="Arial" w:hAnsi="Arial" w:cs="Arial"/>
        </w:rPr>
        <w:tab/>
      </w:r>
      <w:r w:rsidR="00002AAF">
        <w:rPr>
          <w:rFonts w:ascii="Arial" w:hAnsi="Arial" w:cs="Arial"/>
        </w:rPr>
        <w:tab/>
      </w:r>
    </w:p>
    <w:p w:rsidR="00002AAF" w:rsidRDefault="00002AAF">
      <w:pPr>
        <w:tabs>
          <w:tab w:val="left" w:pos="2268"/>
          <w:tab w:val="left" w:pos="4536"/>
          <w:tab w:val="right" w:pos="7655"/>
        </w:tabs>
        <w:ind w:left="2265" w:hanging="2265"/>
        <w:jc w:val="both"/>
      </w:pPr>
    </w:p>
    <w:p w:rsidR="00FD1A06" w:rsidRDefault="00FD1A06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ТАРА ДЛЯ</w:t>
      </w:r>
    </w:p>
    <w:p w:rsidR="00002AAF" w:rsidRPr="00DE7CB1" w:rsidRDefault="00002AAF" w:rsidP="007071C3">
      <w:pPr>
        <w:rPr>
          <w:rFonts w:ascii="Arial" w:hAnsi="Arial" w:cs="Arial"/>
        </w:rPr>
      </w:pPr>
      <w:r w:rsidRPr="00163E17">
        <w:rPr>
          <w:rFonts w:ascii="Arial" w:hAnsi="Arial" w:cs="Arial"/>
          <w:b/>
          <w:bCs/>
          <w:noProof/>
          <w:lang w:val="ru-RU"/>
        </w:rPr>
        <w:t>ПОСТАВКИ</w:t>
      </w:r>
      <w:r w:rsidRPr="00163E17">
        <w:rPr>
          <w:rFonts w:ascii="Arial" w:hAnsi="Arial" w:cs="Arial"/>
          <w:lang w:val="ru-RU"/>
        </w:rPr>
        <w:t xml:space="preserve"> </w:t>
      </w:r>
      <w:r w:rsidRPr="00163E17">
        <w:rPr>
          <w:rFonts w:ascii="Arial" w:hAnsi="Arial" w:cs="Arial"/>
          <w:lang w:val="ru-RU"/>
        </w:rPr>
        <w:tab/>
      </w:r>
      <w:proofErr w:type="spellStart"/>
      <w:r w:rsidR="00DE7CB1" w:rsidRPr="00DE7CB1">
        <w:rPr>
          <w:rFonts w:ascii="Arial" w:hAnsi="Arial" w:cs="Arial"/>
        </w:rPr>
        <w:t>LIQUI</w:t>
      </w:r>
      <w:r w:rsidR="00DE7CB1" w:rsidRPr="00DE7CB1">
        <w:rPr>
          <w:rFonts w:ascii="Arial" w:hAnsi="Arial" w:cs="Arial"/>
          <w:i/>
        </w:rPr>
        <w:t>mate</w:t>
      </w:r>
      <w:proofErr w:type="spellEnd"/>
      <w:r w:rsidR="00DE7CB1" w:rsidRPr="00DE7CB1">
        <w:rPr>
          <w:rFonts w:ascii="Arial" w:hAnsi="Arial" w:cs="Arial"/>
        </w:rPr>
        <w:t xml:space="preserve"> 8</w:t>
      </w:r>
      <w:r w:rsidR="000169E1">
        <w:rPr>
          <w:rFonts w:ascii="Arial" w:hAnsi="Arial" w:cs="Arial"/>
        </w:rPr>
        <w:t>1</w:t>
      </w:r>
      <w:r w:rsidR="00DE7CB1" w:rsidRPr="00DE7CB1">
        <w:rPr>
          <w:rFonts w:ascii="Arial" w:hAnsi="Arial" w:cs="Arial"/>
        </w:rPr>
        <w:t>00 (</w:t>
      </w:r>
      <w:proofErr w:type="spellStart"/>
      <w:r w:rsidR="00DE7CB1" w:rsidRPr="00DE7CB1">
        <w:rPr>
          <w:rFonts w:ascii="Arial" w:hAnsi="Arial" w:cs="Arial"/>
        </w:rPr>
        <w:t>герметик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для</w:t>
      </w:r>
      <w:proofErr w:type="spellEnd"/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стыков</w:t>
      </w:r>
      <w:proofErr w:type="spellEnd"/>
      <w:r w:rsidR="00DE7CB1" w:rsidRPr="00DE7CB1">
        <w:rPr>
          <w:rFonts w:ascii="Arial" w:hAnsi="Arial" w:cs="Arial"/>
        </w:rPr>
        <w:t>)</w:t>
      </w:r>
      <w:r w:rsidR="00DE7CB1" w:rsidRPr="00DE7CB1">
        <w:rPr>
          <w:rFonts w:ascii="Arial" w:hAnsi="Arial" w:cs="Arial"/>
          <w:b/>
        </w:rPr>
        <w:t xml:space="preserve"> </w:t>
      </w:r>
      <w:r w:rsidR="00DE7CB1" w:rsidRPr="00DE7CB1">
        <w:rPr>
          <w:rFonts w:ascii="Arial" w:hAnsi="Arial" w:cs="Arial"/>
        </w:rPr>
        <w:t xml:space="preserve">        </w:t>
      </w:r>
      <w:r w:rsidR="00DE7CB1" w:rsidRPr="00DE7CB1">
        <w:rPr>
          <w:rFonts w:ascii="Arial" w:hAnsi="Arial" w:cs="Arial"/>
          <w:lang w:val="ru-RU"/>
        </w:rPr>
        <w:t>310</w:t>
      </w:r>
      <w:r w:rsidR="00DE7CB1" w:rsidRPr="00DE7CB1">
        <w:rPr>
          <w:rFonts w:ascii="Arial" w:hAnsi="Arial" w:cs="Arial"/>
        </w:rPr>
        <w:t xml:space="preserve"> </w:t>
      </w:r>
      <w:proofErr w:type="spellStart"/>
      <w:r w:rsidR="00DE7CB1" w:rsidRPr="00DE7CB1">
        <w:rPr>
          <w:rFonts w:ascii="Arial" w:hAnsi="Arial" w:cs="Arial"/>
        </w:rPr>
        <w:t>мл</w:t>
      </w:r>
      <w:proofErr w:type="spellEnd"/>
      <w:r w:rsidR="00DE7CB1" w:rsidRPr="00DE7CB1">
        <w:rPr>
          <w:rFonts w:ascii="Arial" w:hAnsi="Arial" w:cs="Arial"/>
        </w:rPr>
        <w:t xml:space="preserve">, </w:t>
      </w:r>
      <w:proofErr w:type="spellStart"/>
      <w:r w:rsidR="00DE7CB1" w:rsidRPr="00DE7CB1">
        <w:rPr>
          <w:rFonts w:ascii="Arial" w:hAnsi="Arial" w:cs="Arial"/>
        </w:rPr>
        <w:t>картуш</w:t>
      </w:r>
      <w:proofErr w:type="spellEnd"/>
      <w:r w:rsidR="00DE7CB1" w:rsidRPr="00DE7CB1">
        <w:rPr>
          <w:rFonts w:ascii="Arial" w:hAnsi="Arial" w:cs="Arial"/>
        </w:rPr>
        <w:t xml:space="preserve">,  </w:t>
      </w:r>
      <w:r w:rsidR="007071C3">
        <w:rPr>
          <w:rFonts w:ascii="Arial" w:hAnsi="Arial" w:cs="Arial"/>
          <w:lang w:val="ru-RU"/>
        </w:rPr>
        <w:tab/>
      </w:r>
      <w:r w:rsidR="007071C3">
        <w:rPr>
          <w:rFonts w:ascii="Arial" w:hAnsi="Arial" w:cs="Arial"/>
          <w:lang w:val="ru-RU"/>
        </w:rPr>
        <w:tab/>
      </w:r>
      <w:proofErr w:type="spellStart"/>
      <w:r w:rsidR="00DE7CB1" w:rsidRPr="00DE7CB1">
        <w:rPr>
          <w:rFonts w:ascii="Arial" w:hAnsi="Arial" w:cs="Arial"/>
        </w:rPr>
        <w:t>Арт</w:t>
      </w:r>
      <w:proofErr w:type="spellEnd"/>
      <w:r w:rsidR="00DE7CB1" w:rsidRPr="00DE7CB1">
        <w:rPr>
          <w:rFonts w:ascii="Arial" w:hAnsi="Arial" w:cs="Arial"/>
        </w:rPr>
        <w:t>. № 61</w:t>
      </w:r>
      <w:r w:rsidR="007071C3">
        <w:rPr>
          <w:rFonts w:ascii="Arial" w:hAnsi="Arial" w:cs="Arial"/>
          <w:lang w:val="ru-RU"/>
        </w:rPr>
        <w:t>46</w:t>
      </w:r>
    </w:p>
    <w:p w:rsidR="00DE7CB1" w:rsidRDefault="00DE7CB1">
      <w:pPr>
        <w:pStyle w:val="1"/>
        <w:rPr>
          <w:lang w:val="ru-RU"/>
        </w:rPr>
      </w:pPr>
    </w:p>
    <w:p w:rsidR="007071C3" w:rsidRPr="007071C3" w:rsidRDefault="007071C3" w:rsidP="007071C3">
      <w:pPr>
        <w:rPr>
          <w:lang w:val="ru-RU"/>
        </w:rPr>
      </w:pPr>
    </w:p>
    <w:p w:rsidR="007071C3" w:rsidRDefault="007071C3" w:rsidP="007071C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u w:val="single"/>
        </w:rPr>
      </w:pPr>
      <w:r w:rsidRPr="007071C3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  <w:noProof/>
          <w:u w:val="single"/>
        </w:rPr>
        <w:t>Устройства для напыления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 xml:space="preserve">распылитель для </w:t>
      </w:r>
      <w:proofErr w:type="spellStart"/>
      <w:r>
        <w:rPr>
          <w:rFonts w:ascii="Arial" w:hAnsi="Arial" w:cs="Arial"/>
          <w:lang w:val="ru-RU"/>
        </w:rPr>
        <w:t>картушечного</w:t>
      </w:r>
      <w:proofErr w:type="spellEnd"/>
      <w:r>
        <w:rPr>
          <w:rFonts w:ascii="Arial" w:hAnsi="Arial" w:cs="Arial"/>
          <w:lang w:val="ru-RU"/>
        </w:rPr>
        <w:t xml:space="preserve"> патрона</w:t>
      </w:r>
      <w:r>
        <w:rPr>
          <w:rFonts w:ascii="Arial" w:hAnsi="Arial" w:cs="Arial"/>
          <w:noProof/>
        </w:rPr>
        <w:t xml:space="preserve">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6229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телескопический пистолет</w:t>
      </w:r>
      <w:r>
        <w:rPr>
          <w:rFonts w:ascii="Arial" w:hAnsi="Arial" w:cs="Arial"/>
          <w:noProof/>
        </w:rPr>
        <w:t xml:space="preserve">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6230</w:t>
      </w:r>
    </w:p>
    <w:p w:rsidR="007071C3" w:rsidRDefault="007071C3" w:rsidP="007071C3">
      <w:pPr>
        <w:pStyle w:val="a3"/>
        <w:tabs>
          <w:tab w:val="clear" w:pos="9072"/>
          <w:tab w:val="left" w:pos="2268"/>
          <w:tab w:val="left" w:pos="3969"/>
          <w:tab w:val="left" w:pos="4536"/>
          <w:tab w:val="left" w:pos="510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пистолет</w:t>
      </w:r>
      <w:r>
        <w:rPr>
          <w:rFonts w:ascii="Arial" w:hAnsi="Arial" w:cs="Arial"/>
          <w:noProof/>
        </w:rPr>
        <w:t xml:space="preserve"> LIQUI-Akkufix, № </w:t>
      </w:r>
      <w:r>
        <w:rPr>
          <w:rFonts w:ascii="Arial" w:hAnsi="Arial" w:cs="Arial"/>
          <w:lang w:val="ru-RU"/>
        </w:rPr>
        <w:t>продукта</w:t>
      </w:r>
      <w:r>
        <w:rPr>
          <w:rFonts w:ascii="Arial" w:hAnsi="Arial" w:cs="Arial"/>
          <w:noProof/>
        </w:rPr>
        <w:t xml:space="preserve"> 6209</w:t>
      </w:r>
    </w:p>
    <w:p w:rsidR="00E87D21" w:rsidRPr="007071C3" w:rsidRDefault="00E87D21" w:rsidP="00E87D21"/>
    <w:p w:rsidR="007071C3" w:rsidRPr="000169E1" w:rsidRDefault="007071C3" w:rsidP="00E87D21">
      <w:pPr>
        <w:rPr>
          <w:sz w:val="22"/>
        </w:rPr>
      </w:pPr>
    </w:p>
    <w:p w:rsidR="007071C3" w:rsidRPr="000169E1" w:rsidRDefault="007071C3" w:rsidP="00E87D21">
      <w:pPr>
        <w:rPr>
          <w:sz w:val="22"/>
        </w:rPr>
      </w:pPr>
    </w:p>
    <w:p w:rsidR="007071C3" w:rsidRPr="000169E1" w:rsidRDefault="007071C3" w:rsidP="00E87D21">
      <w:pPr>
        <w:rPr>
          <w:sz w:val="22"/>
        </w:rPr>
      </w:pPr>
    </w:p>
    <w:p w:rsidR="00E87D21" w:rsidRPr="000169E1" w:rsidRDefault="00E87D21" w:rsidP="00E87D21">
      <w:r>
        <w:rPr>
          <w:sz w:val="22"/>
        </w:rPr>
        <w:t xml:space="preserve">PI </w:t>
      </w:r>
      <w:r w:rsidR="007071C3" w:rsidRPr="000169E1">
        <w:rPr>
          <w:sz w:val="22"/>
        </w:rPr>
        <w:t>11</w:t>
      </w:r>
      <w:r>
        <w:rPr>
          <w:sz w:val="22"/>
        </w:rPr>
        <w:t>/0</w:t>
      </w:r>
      <w:r w:rsidRPr="000169E1">
        <w:rPr>
          <w:sz w:val="22"/>
        </w:rPr>
        <w:t>4</w:t>
      </w:r>
      <w:r>
        <w:rPr>
          <w:sz w:val="22"/>
        </w:rPr>
        <w:t>/</w:t>
      </w:r>
      <w:r w:rsidRPr="000169E1">
        <w:rPr>
          <w:sz w:val="22"/>
        </w:rPr>
        <w:t>2016</w:t>
      </w:r>
    </w:p>
    <w:sectPr w:rsidR="00E87D21" w:rsidRPr="000169E1" w:rsidSect="007071C3">
      <w:headerReference w:type="default" r:id="rId7"/>
      <w:footerReference w:type="default" r:id="rId8"/>
      <w:pgSz w:w="11907" w:h="16840" w:code="9"/>
      <w:pgMar w:top="2381" w:right="850" w:bottom="284" w:left="1418" w:header="907" w:footer="6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5D" w:rsidRDefault="006B665D">
      <w:r>
        <w:separator/>
      </w:r>
    </w:p>
  </w:endnote>
  <w:endnote w:type="continuationSeparator" w:id="0">
    <w:p w:rsidR="006B665D" w:rsidRDefault="006B6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D" w:rsidRDefault="006B665D">
    <w:pPr>
      <w:pStyle w:val="a4"/>
      <w:rPr>
        <w:lang w:val="ru-RU"/>
      </w:rPr>
    </w:pPr>
  </w:p>
  <w:p w:rsidR="006B665D" w:rsidRDefault="006B665D" w:rsidP="007071C3">
    <w:pPr>
      <w:pStyle w:val="1"/>
      <w:rPr>
        <w:lang w:val="ru-RU"/>
      </w:rPr>
    </w:pPr>
    <w:r w:rsidRPr="00FB69F8">
      <w:rPr>
        <w:lang w:val="ru-RU"/>
      </w:rPr>
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</w:r>
  </w:p>
  <w:p w:rsidR="006B665D" w:rsidRDefault="006B665D">
    <w:pPr>
      <w:pStyle w:val="a4"/>
    </w:pPr>
    <w:r>
      <w:rPr>
        <w:noProof/>
        <w:lang w:val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-195580</wp:posOffset>
          </wp:positionH>
          <wp:positionV relativeFrom="margin">
            <wp:posOffset>7927340</wp:posOffset>
          </wp:positionV>
          <wp:extent cx="6705600" cy="1095375"/>
          <wp:effectExtent l="1905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9039225</wp:posOffset>
          </wp:positionV>
          <wp:extent cx="6705600" cy="1091565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5D" w:rsidRDefault="006B665D">
      <w:r>
        <w:separator/>
      </w:r>
    </w:p>
  </w:footnote>
  <w:footnote w:type="continuationSeparator" w:id="0">
    <w:p w:rsidR="006B665D" w:rsidRDefault="006B6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D" w:rsidRPr="001D6CF5" w:rsidRDefault="006B665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/>
        <w:bCs/>
      </w:rPr>
    </w:pPr>
    <w:r w:rsidRPr="001D6CF5">
      <w:rPr>
        <w:rFonts w:ascii="Arial" w:hAnsi="Arial" w:cs="Arial"/>
        <w:b/>
        <w:bCs/>
        <w:noProof/>
        <w:lang w:val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-452120</wp:posOffset>
          </wp:positionV>
          <wp:extent cx="6477000" cy="857250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CF5">
      <w:rPr>
        <w:rFonts w:ascii="Arial" w:hAnsi="Arial" w:cs="Arial"/>
        <w:b/>
        <w:bCs/>
      </w:rPr>
      <w:tab/>
    </w:r>
  </w:p>
  <w:p w:rsidR="006B665D" w:rsidRPr="001D6CF5" w:rsidRDefault="006B665D" w:rsidP="001D6CF5">
    <w:pPr>
      <w:rPr>
        <w:rFonts w:ascii="Arial" w:hAnsi="Arial" w:cs="Arial"/>
        <w:noProof/>
      </w:rPr>
    </w:pPr>
    <w:r w:rsidRPr="001D6CF5">
      <w:rPr>
        <w:rFonts w:ascii="Arial" w:hAnsi="Arial" w:cs="Arial"/>
        <w:b/>
        <w:sz w:val="32"/>
        <w:szCs w:val="32"/>
      </w:rPr>
      <w:br/>
    </w:r>
    <w:r w:rsidRPr="001D6CF5">
      <w:rPr>
        <w:rFonts w:ascii="Arial" w:hAnsi="Arial" w:cs="Arial"/>
        <w:b/>
        <w:sz w:val="32"/>
        <w:szCs w:val="32"/>
        <w:lang w:val="ru-RU"/>
      </w:rPr>
      <w:t>Клей</w:t>
    </w:r>
    <w:r w:rsidRPr="001D6CF5">
      <w:rPr>
        <w:rFonts w:ascii="Arial" w:hAnsi="Arial" w:cs="Arial"/>
        <w:b/>
        <w:sz w:val="32"/>
        <w:szCs w:val="32"/>
      </w:rPr>
      <w:t>-</w:t>
    </w:r>
    <w:r w:rsidRPr="001D6CF5">
      <w:rPr>
        <w:rFonts w:ascii="Arial" w:hAnsi="Arial" w:cs="Arial"/>
        <w:b/>
        <w:sz w:val="32"/>
        <w:szCs w:val="32"/>
        <w:lang w:val="ru-RU"/>
      </w:rPr>
      <w:t>герметик</w:t>
    </w:r>
    <w:r w:rsidRPr="001D6CF5">
      <w:rPr>
        <w:rFonts w:ascii="Arial" w:hAnsi="Arial" w:cs="Arial"/>
        <w:b/>
        <w:sz w:val="32"/>
        <w:szCs w:val="32"/>
      </w:rPr>
      <w:t xml:space="preserve"> (</w:t>
    </w:r>
    <w:r w:rsidRPr="001D6CF5">
      <w:rPr>
        <w:rFonts w:ascii="Arial" w:hAnsi="Arial" w:cs="Arial"/>
        <w:b/>
        <w:sz w:val="32"/>
        <w:szCs w:val="32"/>
        <w:lang w:val="ru-RU"/>
      </w:rPr>
      <w:t>черный</w:t>
    </w:r>
    <w:r w:rsidRPr="001D6CF5">
      <w:rPr>
        <w:rFonts w:ascii="Arial" w:hAnsi="Arial" w:cs="Arial"/>
        <w:b/>
        <w:sz w:val="32"/>
        <w:szCs w:val="32"/>
      </w:rPr>
      <w:t>)</w:t>
    </w:r>
    <w:r w:rsidRPr="001D6CF5">
      <w:rPr>
        <w:rFonts w:ascii="Arial" w:hAnsi="Arial" w:cs="Arial"/>
        <w:b/>
        <w:sz w:val="32"/>
        <w:szCs w:val="32"/>
      </w:rPr>
      <w:br/>
    </w:r>
    <w:proofErr w:type="spellStart"/>
    <w:r w:rsidRPr="001D6CF5">
      <w:rPr>
        <w:rFonts w:ascii="Arial" w:hAnsi="Arial" w:cs="Arial"/>
        <w:b/>
        <w:sz w:val="32"/>
        <w:szCs w:val="32"/>
      </w:rPr>
      <w:t>LIQUImate</w:t>
    </w:r>
    <w:proofErr w:type="spellEnd"/>
    <w:r w:rsidRPr="001D6CF5">
      <w:rPr>
        <w:rFonts w:ascii="Arial" w:hAnsi="Arial" w:cs="Arial"/>
        <w:b/>
        <w:sz w:val="32"/>
        <w:szCs w:val="32"/>
      </w:rPr>
      <w:t xml:space="preserve"> 8100 </w:t>
    </w:r>
    <w:proofErr w:type="spellStart"/>
    <w:r w:rsidRPr="001D6CF5">
      <w:rPr>
        <w:rFonts w:ascii="Arial" w:hAnsi="Arial" w:cs="Arial"/>
        <w:b/>
        <w:sz w:val="32"/>
        <w:szCs w:val="32"/>
      </w:rPr>
      <w:t>1K</w:t>
    </w:r>
    <w:proofErr w:type="spellEnd"/>
    <w:r w:rsidRPr="001D6CF5">
      <w:rPr>
        <w:rFonts w:ascii="Arial" w:hAnsi="Arial" w:cs="Arial"/>
        <w:b/>
        <w:sz w:val="32"/>
        <w:szCs w:val="32"/>
      </w:rPr>
      <w:t>-PUR schwarz</w:t>
    </w:r>
    <w:r w:rsidRPr="001D6CF5">
      <w:rPr>
        <w:rFonts w:ascii="Arial" w:hAnsi="Arial" w:cs="Arial"/>
        <w:b/>
        <w:sz w:val="32"/>
        <w:szCs w:val="32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2A1B"/>
    <w:multiLevelType w:val="multilevel"/>
    <w:tmpl w:val="F0F6CA04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A2344"/>
    <w:multiLevelType w:val="multilevel"/>
    <w:tmpl w:val="4092962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805E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E3C8E"/>
    <w:multiLevelType w:val="multilevel"/>
    <w:tmpl w:val="85BA9C78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1A61A1"/>
    <w:multiLevelType w:val="multilevel"/>
    <w:tmpl w:val="31920ED2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DA0389"/>
    <w:multiLevelType w:val="multilevel"/>
    <w:tmpl w:val="9BBCF7FC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0C65B0"/>
    <w:multiLevelType w:val="multi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D2D0A"/>
    <w:multiLevelType w:val="multilevel"/>
    <w:tmpl w:val="0F1AB7E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D5B66"/>
    <w:multiLevelType w:val="multilevel"/>
    <w:tmpl w:val="51C8CA10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A2838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7E197D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08283D"/>
    <w:multiLevelType w:val="multi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60871"/>
    <w:rsid w:val="000002E5"/>
    <w:rsid w:val="00002AAF"/>
    <w:rsid w:val="000169E1"/>
    <w:rsid w:val="00067E43"/>
    <w:rsid w:val="00163E17"/>
    <w:rsid w:val="00190A7D"/>
    <w:rsid w:val="001D1440"/>
    <w:rsid w:val="001D6CF5"/>
    <w:rsid w:val="00260871"/>
    <w:rsid w:val="002C161D"/>
    <w:rsid w:val="002C60F7"/>
    <w:rsid w:val="002D6A30"/>
    <w:rsid w:val="003531AD"/>
    <w:rsid w:val="004C1E59"/>
    <w:rsid w:val="004E7A37"/>
    <w:rsid w:val="005B7443"/>
    <w:rsid w:val="00633216"/>
    <w:rsid w:val="00681D6F"/>
    <w:rsid w:val="006B665D"/>
    <w:rsid w:val="007071C3"/>
    <w:rsid w:val="007319B3"/>
    <w:rsid w:val="00744958"/>
    <w:rsid w:val="007A2CFE"/>
    <w:rsid w:val="007F09DD"/>
    <w:rsid w:val="008925AF"/>
    <w:rsid w:val="00A1013E"/>
    <w:rsid w:val="00A4082F"/>
    <w:rsid w:val="00B41F89"/>
    <w:rsid w:val="00C67A05"/>
    <w:rsid w:val="00C9727A"/>
    <w:rsid w:val="00CF3173"/>
    <w:rsid w:val="00D871EE"/>
    <w:rsid w:val="00DE7CB1"/>
    <w:rsid w:val="00E87D21"/>
    <w:rsid w:val="00EB09E8"/>
    <w:rsid w:val="00FB69F8"/>
    <w:rsid w:val="00FC2E05"/>
    <w:rsid w:val="00FD1A06"/>
    <w:rsid w:val="00FD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0F7"/>
    <w:rPr>
      <w:lang w:val="de-DE"/>
    </w:rPr>
  </w:style>
  <w:style w:type="paragraph" w:styleId="1">
    <w:name w:val="heading 1"/>
    <w:basedOn w:val="a"/>
    <w:next w:val="a"/>
    <w:qFormat/>
    <w:rsid w:val="002C60F7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2C60F7"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2C60F7"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60F7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C60F7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rsid w:val="002C60F7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sid w:val="002C60F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C60F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2C60F7"/>
    <w:rPr>
      <w:color w:val="0000FF"/>
    </w:rPr>
  </w:style>
  <w:style w:type="character" w:customStyle="1" w:styleId="tw4winPopup">
    <w:name w:val="tw4winPopup"/>
    <w:rsid w:val="002C60F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2C60F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2C60F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2C60F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2C60F7"/>
    <w:rPr>
      <w:rFonts w:ascii="Courier New" w:hAnsi="Courier New" w:cs="Courier New"/>
      <w:noProof/>
      <w:color w:val="800000"/>
    </w:rPr>
  </w:style>
  <w:style w:type="paragraph" w:styleId="a6">
    <w:name w:val="List Paragraph"/>
    <w:basedOn w:val="a"/>
    <w:uiPriority w:val="34"/>
    <w:qFormat/>
    <w:rsid w:val="007A2CFE"/>
    <w:pPr>
      <w:ind w:left="720"/>
      <w:contextualSpacing/>
    </w:pPr>
  </w:style>
  <w:style w:type="paragraph" w:styleId="a7">
    <w:name w:val="Body Text"/>
    <w:basedOn w:val="a"/>
    <w:link w:val="a8"/>
    <w:rsid w:val="007071C3"/>
    <w:pPr>
      <w:spacing w:after="120"/>
    </w:pPr>
  </w:style>
  <w:style w:type="character" w:customStyle="1" w:styleId="a8">
    <w:name w:val="Основной текст Знак"/>
    <w:basedOn w:val="a0"/>
    <w:link w:val="a7"/>
    <w:rsid w:val="007071C3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486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subject/>
  <dc:creator>Liqui Moly GmbH</dc:creator>
  <cp:keywords/>
  <cp:lastModifiedBy>1</cp:lastModifiedBy>
  <cp:revision>5</cp:revision>
  <cp:lastPrinted>2002-11-05T11:56:00Z</cp:lastPrinted>
  <dcterms:created xsi:type="dcterms:W3CDTF">2016-04-11T08:29:00Z</dcterms:created>
  <dcterms:modified xsi:type="dcterms:W3CDTF">2016-04-11T13:47:00Z</dcterms:modified>
</cp:coreProperties>
</file>