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8F011F" w:rsidRPr="00B87BEF">
        <w:rPr>
          <w:rFonts w:ascii="Arial" w:hAnsi="Arial"/>
        </w:rPr>
        <w:t>Frostschutz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f</w:t>
      </w:r>
      <w:proofErr w:type="spellStart"/>
      <w:r w:rsidR="008F011F" w:rsidRPr="00B87BEF">
        <w:rPr>
          <w:rFonts w:ascii="Arial" w:hAnsi="Arial"/>
          <w:lang w:val="ru-RU"/>
        </w:rPr>
        <w:t>ü</w:t>
      </w:r>
      <w:proofErr w:type="spellEnd"/>
      <w:r w:rsidR="008F011F" w:rsidRPr="00B87BEF">
        <w:rPr>
          <w:rFonts w:ascii="Arial" w:hAnsi="Arial"/>
        </w:rPr>
        <w:t>r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Druckluftbremsen</w:t>
      </w:r>
      <w:r w:rsidR="008F011F" w:rsidRPr="00BA4B48">
        <w:rPr>
          <w:rFonts w:ascii="Arial" w:hAnsi="Arial" w:cs="Arial"/>
          <w:lang w:val="ru-RU"/>
        </w:rPr>
        <w:t xml:space="preserve"> - это комбинация </w:t>
      </w:r>
      <w:r w:rsidR="008F011F">
        <w:rPr>
          <w:rFonts w:ascii="Arial" w:hAnsi="Arial" w:cs="Arial"/>
          <w:lang w:val="ru-RU"/>
        </w:rPr>
        <w:t>алифатических</w:t>
      </w:r>
      <w:r w:rsidR="008F011F" w:rsidRPr="00BA4B48">
        <w:rPr>
          <w:rFonts w:ascii="Arial" w:hAnsi="Arial" w:cs="Arial"/>
          <w:lang w:val="ru-RU"/>
        </w:rPr>
        <w:t xml:space="preserve"> </w:t>
      </w:r>
      <w:r w:rsidR="008F011F">
        <w:rPr>
          <w:rFonts w:ascii="Arial" w:hAnsi="Arial" w:cs="Arial"/>
          <w:lang w:val="ru-RU"/>
        </w:rPr>
        <w:t>спиртов и антикоррозийных присадок</w:t>
      </w:r>
      <w:r w:rsidR="008F011F" w:rsidRPr="00BA4B48">
        <w:rPr>
          <w:rFonts w:ascii="Arial" w:hAnsi="Arial" w:cs="Arial"/>
          <w:lang w:val="ru-RU"/>
        </w:rPr>
        <w:t xml:space="preserve">. </w:t>
      </w:r>
      <w:r w:rsidR="008F011F">
        <w:rPr>
          <w:rFonts w:ascii="Arial" w:hAnsi="Arial" w:cs="Arial"/>
          <w:lang w:val="ru-RU"/>
        </w:rPr>
        <w:t>Не содержит этанола</w:t>
      </w:r>
      <w:r w:rsidR="008F011F" w:rsidRPr="00BA4B48">
        <w:rPr>
          <w:rFonts w:ascii="Arial" w:hAnsi="Arial" w:cs="Arial"/>
          <w:lang w:val="ru-RU"/>
        </w:rPr>
        <w:t xml:space="preserve">. </w:t>
      </w:r>
      <w:r w:rsidR="008F011F">
        <w:rPr>
          <w:rFonts w:ascii="Arial" w:hAnsi="Arial" w:cs="Arial"/>
          <w:lang w:val="ru-RU"/>
        </w:rPr>
        <w:t xml:space="preserve">Предотвращает замерзание водного конденсата в пневматических системах тормозов. </w:t>
      </w:r>
      <w:r w:rsidR="008F011F" w:rsidRPr="00BA4B48">
        <w:rPr>
          <w:rFonts w:ascii="Arial" w:hAnsi="Arial" w:cs="Arial"/>
          <w:lang w:val="ru-RU"/>
        </w:rPr>
        <w:t>Защищай тормозн</w:t>
      </w:r>
      <w:r w:rsidR="008F011F">
        <w:rPr>
          <w:rFonts w:ascii="Arial" w:hAnsi="Arial" w:cs="Arial"/>
          <w:lang w:val="ru-RU"/>
        </w:rPr>
        <w:t>ы</w:t>
      </w:r>
      <w:r w:rsidR="008F011F" w:rsidRPr="00BA4B48">
        <w:rPr>
          <w:rFonts w:ascii="Arial" w:hAnsi="Arial" w:cs="Arial"/>
          <w:lang w:val="ru-RU"/>
        </w:rPr>
        <w:t>е устройств</w:t>
      </w:r>
      <w:r w:rsidR="008F011F">
        <w:rPr>
          <w:rFonts w:ascii="Arial" w:hAnsi="Arial" w:cs="Arial"/>
          <w:lang w:val="ru-RU"/>
        </w:rPr>
        <w:t>а</w:t>
      </w:r>
      <w:r w:rsidR="008F011F" w:rsidRPr="00BA4B48">
        <w:rPr>
          <w:rFonts w:ascii="Arial" w:hAnsi="Arial" w:cs="Arial"/>
          <w:lang w:val="ru-RU"/>
        </w:rPr>
        <w:t xml:space="preserve"> от коррозии и ул</w:t>
      </w:r>
      <w:r w:rsidR="008F011F">
        <w:rPr>
          <w:rFonts w:ascii="Arial" w:hAnsi="Arial" w:cs="Arial"/>
          <w:lang w:val="ru-RU"/>
        </w:rPr>
        <w:t>учшает смазывание вентилей. Предотвращает</w:t>
      </w:r>
      <w:r w:rsidR="008F011F" w:rsidRPr="00BA4B48">
        <w:rPr>
          <w:rFonts w:ascii="Arial" w:hAnsi="Arial" w:cs="Arial"/>
          <w:lang w:val="ru-RU"/>
        </w:rPr>
        <w:t xml:space="preserve"> затвердевание резиновых </w:t>
      </w:r>
      <w:r w:rsidR="008F011F">
        <w:rPr>
          <w:rFonts w:ascii="Arial" w:hAnsi="Arial" w:cs="Arial"/>
          <w:lang w:val="ru-RU"/>
        </w:rPr>
        <w:t>уплотнений.</w:t>
      </w:r>
      <w:r w:rsidR="008F011F" w:rsidRPr="00BA4B48">
        <w:rPr>
          <w:rFonts w:ascii="Arial" w:hAnsi="Arial" w:cs="Arial"/>
          <w:lang w:val="ru-RU"/>
        </w:rPr>
        <w:t xml:space="preserve"> </w:t>
      </w:r>
      <w:r w:rsidR="008F011F">
        <w:rPr>
          <w:rFonts w:ascii="Arial" w:hAnsi="Arial" w:cs="Arial"/>
          <w:lang w:val="ru-RU"/>
        </w:rPr>
        <w:t>Гарантирует</w:t>
      </w:r>
      <w:r w:rsidR="008F011F" w:rsidRPr="00BA4B48">
        <w:rPr>
          <w:rFonts w:ascii="Arial" w:hAnsi="Arial" w:cs="Arial"/>
          <w:lang w:val="ru-RU"/>
        </w:rPr>
        <w:t xml:space="preserve"> уверенную </w:t>
      </w:r>
      <w:r w:rsidR="008F011F">
        <w:rPr>
          <w:rFonts w:ascii="Arial" w:hAnsi="Arial" w:cs="Arial"/>
          <w:lang w:val="ru-RU"/>
        </w:rPr>
        <w:t>работу тормозного устройства даже при низких температурах.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8F011F" w:rsidRPr="008F011F" w:rsidRDefault="00B860E0" w:rsidP="008F011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8F011F" w:rsidRPr="008F011F">
        <w:rPr>
          <w:rFonts w:ascii="Arial" w:hAnsi="Arial"/>
          <w:lang w:val="ru-RU"/>
        </w:rPr>
        <w:t>- отличная антикоррозийная защита</w:t>
      </w:r>
    </w:p>
    <w:p w:rsidR="008F011F" w:rsidRPr="008F011F" w:rsidRDefault="008F011F" w:rsidP="008F011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en-US"/>
        </w:rPr>
        <w:tab/>
      </w:r>
      <w:r w:rsidRPr="008F011F">
        <w:rPr>
          <w:rFonts w:ascii="Arial" w:hAnsi="Arial"/>
          <w:lang w:val="ru-RU"/>
        </w:rPr>
        <w:t xml:space="preserve">- предотвращает замерзание водного конденсата </w:t>
      </w:r>
    </w:p>
    <w:p w:rsidR="008F011F" w:rsidRPr="008F011F" w:rsidRDefault="008F011F" w:rsidP="008F011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8F011F">
        <w:rPr>
          <w:rFonts w:ascii="Arial" w:hAnsi="Arial"/>
          <w:lang w:val="ru-RU"/>
        </w:rPr>
        <w:tab/>
        <w:t>- смазывает клапаны и предотвращает затвердевание резиновых уплотнений</w:t>
      </w:r>
    </w:p>
    <w:p w:rsidR="00B860E0" w:rsidRPr="004678B1" w:rsidRDefault="008F011F" w:rsidP="008F011F">
      <w:pPr>
        <w:tabs>
          <w:tab w:val="left" w:pos="2268"/>
          <w:tab w:val="left" w:pos="2410"/>
          <w:tab w:val="left" w:pos="4536"/>
          <w:tab w:val="right" w:pos="7655"/>
        </w:tabs>
        <w:ind w:left="2127"/>
        <w:rPr>
          <w:rFonts w:ascii="Arial" w:hAnsi="Arial" w:cs="Arial"/>
          <w:noProof/>
          <w:lang w:val="ru-RU"/>
        </w:rPr>
      </w:pPr>
      <w:r w:rsidRPr="008F011F">
        <w:rPr>
          <w:rFonts w:ascii="Arial" w:hAnsi="Arial"/>
          <w:lang w:val="ru-RU"/>
        </w:rPr>
        <w:tab/>
        <w:t xml:space="preserve">- гарантирует уверенную работу тормозного устройства даже при низких </w:t>
      </w:r>
      <w:r w:rsidRPr="008F011F">
        <w:rPr>
          <w:rFonts w:ascii="Arial" w:hAnsi="Arial"/>
          <w:lang w:val="ru-RU"/>
        </w:rPr>
        <w:t xml:space="preserve"> </w:t>
      </w:r>
      <w:r w:rsidRPr="008F011F">
        <w:rPr>
          <w:rFonts w:ascii="Arial" w:hAnsi="Arial"/>
          <w:lang w:val="ru-RU"/>
        </w:rPr>
        <w:t>температурах.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8F011F">
      <w:pPr>
        <w:tabs>
          <w:tab w:val="left" w:pos="2268"/>
          <w:tab w:val="left" w:pos="2835"/>
          <w:tab w:val="left" w:pos="4820"/>
          <w:tab w:val="left" w:pos="5387"/>
          <w:tab w:val="left" w:pos="6237"/>
          <w:tab w:val="left" w:pos="7513"/>
          <w:tab w:val="left" w:pos="8080"/>
        </w:tabs>
        <w:ind w:left="2268" w:hanging="2268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 w:rsidRPr="00011439">
        <w:rPr>
          <w:rFonts w:ascii="Arial" w:hAnsi="Arial"/>
        </w:rPr>
        <w:t>Основа</w:t>
      </w:r>
      <w:r w:rsidR="008F011F">
        <w:rPr>
          <w:rFonts w:ascii="Arial" w:hAnsi="Arial" w:cs="Arial"/>
        </w:rPr>
        <w:t xml:space="preserve"> </w:t>
      </w:r>
      <w:r w:rsidR="008F011F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8F011F" w:rsidRPr="00BA4B48">
        <w:rPr>
          <w:rFonts w:ascii="Arial" w:hAnsi="Arial" w:cs="Arial"/>
          <w:lang w:val="ru-RU"/>
        </w:rPr>
        <w:t xml:space="preserve">алифатические спирты и антикоррозийные </w:t>
      </w:r>
      <w:r w:rsidR="008F011F" w:rsidRPr="008F011F">
        <w:rPr>
          <w:rFonts w:ascii="Arial" w:hAnsi="Arial" w:cs="Arial"/>
          <w:lang w:val="ru-RU"/>
        </w:rPr>
        <w:br/>
      </w:r>
      <w:r w:rsidR="008F011F" w:rsidRPr="00BA4B48">
        <w:rPr>
          <w:rFonts w:ascii="Arial" w:hAnsi="Arial" w:cs="Arial"/>
          <w:b/>
          <w:lang w:val="ru-RU"/>
        </w:rPr>
        <w:t xml:space="preserve">                                                </w:t>
      </w:r>
      <w:r w:rsidR="008F011F" w:rsidRPr="00BA4B48">
        <w:rPr>
          <w:rFonts w:ascii="Arial" w:hAnsi="Arial" w:cs="Arial"/>
          <w:lang w:val="ru-RU"/>
        </w:rPr>
        <w:t>присадки</w:t>
      </w:r>
    </w:p>
    <w:p w:rsidR="00B860E0" w:rsidRPr="008F011F" w:rsidRDefault="00B860E0" w:rsidP="008F011F">
      <w:pPr>
        <w:tabs>
          <w:tab w:val="left" w:pos="2268"/>
          <w:tab w:val="left" w:pos="4820"/>
          <w:tab w:val="left" w:pos="8505"/>
          <w:tab w:val="left" w:pos="8647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8F011F" w:rsidRPr="00BA4B48">
        <w:rPr>
          <w:rFonts w:ascii="Arial" w:hAnsi="Arial" w:cs="Arial"/>
          <w:lang w:val="ru-RU"/>
        </w:rPr>
        <w:t>бесцветный, прозрачный</w:t>
      </w:r>
      <w:r w:rsidR="008F011F" w:rsidRPr="008F011F">
        <w:rPr>
          <w:rFonts w:ascii="Arial" w:hAnsi="Arial" w:cs="Arial"/>
          <w:lang w:val="ru-RU"/>
        </w:rPr>
        <w:br/>
      </w:r>
      <w:r w:rsidR="008F011F" w:rsidRPr="008F011F">
        <w:rPr>
          <w:rFonts w:ascii="Arial" w:hAnsi="Arial" w:cs="Arial"/>
          <w:lang w:val="ru-RU"/>
        </w:rPr>
        <w:tab/>
      </w:r>
      <w:r w:rsidR="008F011F">
        <w:rPr>
          <w:rFonts w:ascii="Arial" w:hAnsi="Arial" w:cs="Arial"/>
          <w:lang w:val="ru-RU"/>
        </w:rPr>
        <w:t>Форма</w:t>
      </w:r>
      <w:r w:rsidR="008F011F">
        <w:rPr>
          <w:rFonts w:ascii="Arial" w:hAnsi="Arial" w:cs="Arial"/>
          <w:lang w:val="ru-RU"/>
        </w:rPr>
        <w:tab/>
        <w:t>: жидкость</w:t>
      </w:r>
    </w:p>
    <w:p w:rsidR="00B860E0" w:rsidRPr="008F011F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8F011F">
        <w:rPr>
          <w:rFonts w:ascii="Arial" w:hAnsi="Arial" w:cs="Arial"/>
          <w:noProof/>
          <w:lang w:val="ru-RU"/>
        </w:rPr>
        <w:t>15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</w:t>
      </w:r>
      <w:r w:rsidR="008F011F">
        <w:rPr>
          <w:rFonts w:ascii="Arial" w:hAnsi="Arial" w:cs="Arial"/>
          <w:lang w:val="ru-RU"/>
        </w:rPr>
        <w:t>798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  <w:r w:rsidR="008F011F">
        <w:rPr>
          <w:rFonts w:ascii="Arial" w:hAnsi="Arial" w:cs="Arial"/>
          <w:noProof/>
          <w:vertAlign w:val="superscript"/>
          <w:lang w:val="ru-RU"/>
        </w:rPr>
        <w:br/>
      </w:r>
      <w:r w:rsidR="008F011F">
        <w:rPr>
          <w:rFonts w:ascii="Arial" w:hAnsi="Arial" w:cs="Arial"/>
          <w:noProof/>
          <w:lang w:val="ru-RU"/>
        </w:rPr>
        <w:t>Растворимость в воде</w:t>
      </w:r>
      <w:r w:rsidR="008F011F">
        <w:rPr>
          <w:rFonts w:ascii="Arial" w:hAnsi="Arial" w:cs="Arial"/>
          <w:noProof/>
          <w:lang w:val="ru-RU"/>
        </w:rPr>
        <w:tab/>
        <w:t>: свмешиваемо</w:t>
      </w:r>
    </w:p>
    <w:p w:rsidR="00B860E0" w:rsidRPr="008F011F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8F011F">
        <w:rPr>
          <w:rFonts w:ascii="Arial" w:hAnsi="Arial" w:cs="Arial"/>
          <w:lang w:val="ru-RU"/>
        </w:rPr>
        <w:t>12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  <w:r w:rsidR="008F011F">
        <w:rPr>
          <w:rFonts w:ascii="Arial" w:hAnsi="Arial" w:cs="Arial"/>
          <w:lang w:val="ru-RU"/>
        </w:rPr>
        <w:br/>
      </w:r>
      <w:r w:rsidR="008F011F">
        <w:rPr>
          <w:rFonts w:ascii="Arial" w:hAnsi="Arial" w:cs="Arial"/>
          <w:lang w:val="ru-RU"/>
        </w:rPr>
        <w:tab/>
        <w:t>Самовоспламеняемость</w:t>
      </w:r>
      <w:r w:rsidR="008F011F">
        <w:rPr>
          <w:rFonts w:ascii="Arial" w:hAnsi="Arial" w:cs="Arial"/>
          <w:lang w:val="ru-RU"/>
        </w:rPr>
        <w:tab/>
        <w:t>: нет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B860E0" w:rsidRDefault="00ED6074" w:rsidP="00ED6074">
      <w:pPr>
        <w:pStyle w:val="a5"/>
        <w:ind w:hanging="2268"/>
        <w:jc w:val="both"/>
      </w:pPr>
      <w:r w:rsidRPr="00ED6074">
        <w:rPr>
          <w:b/>
          <w:lang w:val="ru-RU"/>
        </w:rPr>
        <w:t>ПРИМЕНЕНИЯ</w:t>
      </w:r>
      <w:r w:rsidRPr="00ED6074">
        <w:rPr>
          <w:lang w:val="ru-RU"/>
        </w:rPr>
        <w:tab/>
      </w:r>
      <w:r w:rsidR="008F011F" w:rsidRPr="00B87BEF">
        <w:t>Frostschutz</w:t>
      </w:r>
      <w:r w:rsidR="008F011F" w:rsidRPr="00B87BEF">
        <w:rPr>
          <w:lang w:val="ru-RU"/>
        </w:rPr>
        <w:t xml:space="preserve"> </w:t>
      </w:r>
      <w:r w:rsidR="008F011F" w:rsidRPr="00B87BEF">
        <w:t>f</w:t>
      </w:r>
      <w:proofErr w:type="spellStart"/>
      <w:r w:rsidR="008F011F" w:rsidRPr="00B87BEF">
        <w:rPr>
          <w:lang w:val="ru-RU"/>
        </w:rPr>
        <w:t>ü</w:t>
      </w:r>
      <w:proofErr w:type="spellEnd"/>
      <w:r w:rsidR="008F011F" w:rsidRPr="00B87BEF">
        <w:t>r</w:t>
      </w:r>
      <w:r w:rsidR="008F011F" w:rsidRPr="00B87BEF">
        <w:rPr>
          <w:lang w:val="ru-RU"/>
        </w:rPr>
        <w:t xml:space="preserve"> </w:t>
      </w:r>
      <w:r w:rsidR="008F011F" w:rsidRPr="00B87BEF">
        <w:t>Druckluftbremsen</w:t>
      </w:r>
      <w:r w:rsidR="008F011F" w:rsidRPr="00BA4B48">
        <w:rPr>
          <w:lang w:val="ru-RU"/>
        </w:rPr>
        <w:t xml:space="preserve"> используется для защиты, а также для ухода </w:t>
      </w:r>
      <w:r w:rsidR="008F011F">
        <w:rPr>
          <w:lang w:val="ru-RU"/>
        </w:rPr>
        <w:t>за тормозной системой с пневматическим приводом</w:t>
      </w:r>
      <w:r w:rsidR="008F011F" w:rsidRPr="00BA4B48">
        <w:rPr>
          <w:lang w:val="ru-RU"/>
        </w:rPr>
        <w:t>. Подход</w:t>
      </w:r>
      <w:r w:rsidR="008F011F">
        <w:rPr>
          <w:lang w:val="ru-RU"/>
        </w:rPr>
        <w:t>ит</w:t>
      </w:r>
      <w:r w:rsidR="008F011F" w:rsidRPr="00BA4B48">
        <w:rPr>
          <w:lang w:val="ru-RU"/>
        </w:rPr>
        <w:t xml:space="preserve"> для всех тормозных устройств</w:t>
      </w:r>
      <w:r w:rsidR="008F011F">
        <w:rPr>
          <w:lang w:val="ru-RU"/>
        </w:rPr>
        <w:t>, работающих на</w:t>
      </w:r>
      <w:r w:rsidR="008F011F" w:rsidRPr="00BA4B48">
        <w:rPr>
          <w:lang w:val="ru-RU"/>
        </w:rPr>
        <w:t xml:space="preserve"> сжато</w:t>
      </w:r>
      <w:r w:rsidR="008F011F">
        <w:rPr>
          <w:lang w:val="ru-RU"/>
        </w:rPr>
        <w:t>м</w:t>
      </w:r>
      <w:r w:rsidR="008F011F" w:rsidRPr="00BA4B48">
        <w:rPr>
          <w:lang w:val="ru-RU"/>
        </w:rPr>
        <w:t xml:space="preserve"> воздух</w:t>
      </w:r>
      <w:r w:rsidR="008F011F">
        <w:rPr>
          <w:lang w:val="ru-RU"/>
        </w:rPr>
        <w:t>е</w:t>
      </w:r>
      <w:r w:rsidR="008F011F" w:rsidRPr="00BA4B48">
        <w:rPr>
          <w:lang w:val="ru-RU"/>
        </w:rPr>
        <w:t xml:space="preserve">, которые </w:t>
      </w:r>
      <w:r w:rsidR="008F011F">
        <w:rPr>
          <w:lang w:val="ru-RU"/>
        </w:rPr>
        <w:t xml:space="preserve">имеют бак </w:t>
      </w:r>
      <w:r w:rsidR="008F011F" w:rsidRPr="00BA4B48">
        <w:rPr>
          <w:lang w:val="ru-RU"/>
        </w:rPr>
        <w:t xml:space="preserve"> для </w:t>
      </w:r>
      <w:r w:rsidR="008F011F">
        <w:rPr>
          <w:lang w:val="ru-RU"/>
        </w:rPr>
        <w:t>заливки осушителя воздуха</w:t>
      </w:r>
      <w:r w:rsidR="008F011F" w:rsidRPr="00BA4B48">
        <w:rPr>
          <w:lang w:val="ru-RU"/>
        </w:rPr>
        <w:t xml:space="preserve"> в тормозной системе.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5D0E76" w:rsidRPr="005D0E76" w:rsidRDefault="00B860E0" w:rsidP="008F011F">
      <w:pPr>
        <w:tabs>
          <w:tab w:val="left" w:pos="2268"/>
          <w:tab w:val="left" w:pos="2835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8F011F">
        <w:rPr>
          <w:rFonts w:ascii="Arial" w:hAnsi="Arial" w:cs="Arial"/>
          <w:lang w:val="ru-RU"/>
        </w:rPr>
        <w:t xml:space="preserve">Залить </w:t>
      </w:r>
      <w:r w:rsidR="008F011F" w:rsidRPr="00B87BEF">
        <w:rPr>
          <w:rFonts w:ascii="Arial" w:hAnsi="Arial"/>
        </w:rPr>
        <w:t>Frostschutz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f</w:t>
      </w:r>
      <w:proofErr w:type="spellStart"/>
      <w:r w:rsidR="008F011F" w:rsidRPr="00B87BEF">
        <w:rPr>
          <w:rFonts w:ascii="Arial" w:hAnsi="Arial"/>
          <w:lang w:val="ru-RU"/>
        </w:rPr>
        <w:t>ü</w:t>
      </w:r>
      <w:proofErr w:type="spellEnd"/>
      <w:r w:rsidR="008F011F" w:rsidRPr="00B87BEF">
        <w:rPr>
          <w:rFonts w:ascii="Arial" w:hAnsi="Arial"/>
        </w:rPr>
        <w:t>r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Druckluftbremsen</w:t>
      </w:r>
      <w:r w:rsidR="008F011F" w:rsidRPr="00BA4B48">
        <w:rPr>
          <w:rFonts w:ascii="Arial" w:hAnsi="Arial" w:cs="Arial"/>
          <w:lang w:val="ru-RU"/>
        </w:rPr>
        <w:t xml:space="preserve"> в предусмотренн</w:t>
      </w:r>
      <w:r w:rsidR="008F011F">
        <w:rPr>
          <w:rFonts w:ascii="Arial" w:hAnsi="Arial" w:cs="Arial"/>
          <w:lang w:val="ru-RU"/>
        </w:rPr>
        <w:t xml:space="preserve">ую </w:t>
      </w:r>
      <w:r w:rsidR="008F011F" w:rsidRPr="00BA4B48">
        <w:rPr>
          <w:rFonts w:ascii="Arial" w:hAnsi="Arial" w:cs="Arial"/>
          <w:lang w:val="ru-RU"/>
        </w:rPr>
        <w:t xml:space="preserve">для этого </w:t>
      </w:r>
      <w:r w:rsidR="008F011F">
        <w:rPr>
          <w:rFonts w:ascii="Arial" w:hAnsi="Arial" w:cs="Arial"/>
          <w:lang w:val="ru-RU"/>
        </w:rPr>
        <w:t>емкость</w:t>
      </w:r>
      <w:r w:rsidR="008F011F" w:rsidRPr="00BA4B48">
        <w:rPr>
          <w:rFonts w:ascii="Arial" w:hAnsi="Arial" w:cs="Arial"/>
          <w:lang w:val="ru-RU"/>
        </w:rPr>
        <w:t xml:space="preserve">. Для оптимальной защиты и ухода тормозного устройства мы рекомендуем использование </w:t>
      </w:r>
      <w:r w:rsidR="008F011F" w:rsidRPr="00B87BEF">
        <w:rPr>
          <w:rFonts w:ascii="Arial" w:hAnsi="Arial"/>
        </w:rPr>
        <w:t>Frostschutz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f</w:t>
      </w:r>
      <w:proofErr w:type="spellStart"/>
      <w:r w:rsidR="008F011F" w:rsidRPr="00B87BEF">
        <w:rPr>
          <w:rFonts w:ascii="Arial" w:hAnsi="Arial"/>
          <w:lang w:val="ru-RU"/>
        </w:rPr>
        <w:t>ü</w:t>
      </w:r>
      <w:proofErr w:type="spellEnd"/>
      <w:r w:rsidR="008F011F" w:rsidRPr="00B87BEF">
        <w:rPr>
          <w:rFonts w:ascii="Arial" w:hAnsi="Arial"/>
        </w:rPr>
        <w:t>r</w:t>
      </w:r>
      <w:r w:rsidR="008F011F" w:rsidRPr="00B87BEF">
        <w:rPr>
          <w:rFonts w:ascii="Arial" w:hAnsi="Arial"/>
          <w:lang w:val="ru-RU"/>
        </w:rPr>
        <w:t xml:space="preserve"> </w:t>
      </w:r>
      <w:r w:rsidR="008F011F" w:rsidRPr="00B87BEF">
        <w:rPr>
          <w:rFonts w:ascii="Arial" w:hAnsi="Arial"/>
        </w:rPr>
        <w:t>Druckluftbremsen</w:t>
      </w:r>
      <w:r w:rsidR="008F011F">
        <w:rPr>
          <w:rFonts w:ascii="Arial" w:hAnsi="Arial"/>
          <w:lang w:val="ru-RU"/>
        </w:rPr>
        <w:t xml:space="preserve"> </w:t>
      </w:r>
      <w:r w:rsidR="008F011F">
        <w:rPr>
          <w:rFonts w:ascii="Arial" w:hAnsi="Arial" w:cs="Arial"/>
          <w:lang w:val="ru-RU"/>
        </w:rPr>
        <w:t xml:space="preserve">в течение </w:t>
      </w:r>
      <w:r w:rsidR="008F011F" w:rsidRPr="00BA4B48">
        <w:rPr>
          <w:rFonts w:ascii="Arial" w:hAnsi="Arial" w:cs="Arial"/>
          <w:lang w:val="ru-RU"/>
        </w:rPr>
        <w:t xml:space="preserve">всего года. </w:t>
      </w:r>
      <w:r w:rsidR="008F011F">
        <w:rPr>
          <w:rFonts w:ascii="Arial" w:hAnsi="Arial" w:cs="Arial"/>
          <w:lang w:val="ru-RU"/>
        </w:rPr>
        <w:t>Уровень жидкости проверяют и по необходимости добавляют. Обращайте внимание на рекомендации изготовителя тормозных систем.</w:t>
      </w:r>
      <w:r w:rsidR="008F011F">
        <w:rPr>
          <w:rFonts w:ascii="Arial" w:hAnsi="Arial" w:cs="Arial"/>
          <w:lang w:val="ru-RU"/>
        </w:rPr>
        <w:br/>
      </w:r>
      <w:r w:rsidR="00B508F8">
        <w:rPr>
          <w:rFonts w:ascii="Arial" w:hAnsi="Arial"/>
          <w:lang w:val="ru-RU"/>
        </w:rPr>
        <w:br/>
      </w:r>
    </w:p>
    <w:p w:rsidR="00B860E0" w:rsidRPr="00EC6899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8F011F">
        <w:rPr>
          <w:rFonts w:ascii="Arial" w:hAnsi="Arial" w:cs="Arial"/>
          <w:noProof/>
          <w:lang w:val="ru-RU"/>
        </w:rPr>
        <w:t>1</w:t>
      </w:r>
      <w:r w:rsidR="00B860E0" w:rsidRPr="007C4E30">
        <w:rPr>
          <w:rFonts w:ascii="Arial" w:hAnsi="Arial" w:cs="Arial"/>
          <w:noProof/>
          <w:lang w:val="ru-RU"/>
        </w:rPr>
        <w:t xml:space="preserve"> </w:t>
      </w:r>
      <w:r w:rsidR="00B860E0">
        <w:rPr>
          <w:rFonts w:ascii="Arial" w:hAnsi="Arial" w:cs="Arial"/>
          <w:lang w:val="ru-RU"/>
        </w:rPr>
        <w:t>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B508F8">
        <w:rPr>
          <w:rFonts w:ascii="Arial" w:hAnsi="Arial" w:cs="Arial"/>
          <w:noProof/>
          <w:lang w:val="ru-RU"/>
        </w:rPr>
        <w:t>7</w:t>
      </w:r>
      <w:r w:rsidR="008F011F">
        <w:rPr>
          <w:rFonts w:ascii="Arial" w:hAnsi="Arial" w:cs="Arial"/>
          <w:noProof/>
          <w:lang w:val="ru-RU"/>
        </w:rPr>
        <w:t>662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D0E76" w:rsidRDefault="005D0E7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F011F" w:rsidRPr="008F011F" w:rsidRDefault="008F011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8F011F">
        <w:rPr>
          <w:rFonts w:ascii="Arial" w:hAnsi="Arial" w:cs="Arial"/>
          <w:lang w:val="ru-RU"/>
        </w:rPr>
        <w:t>11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8F011F">
      <w:headerReference w:type="default" r:id="rId7"/>
      <w:footerReference w:type="default" r:id="rId8"/>
      <w:pgSz w:w="11907" w:h="16840" w:code="9"/>
      <w:pgMar w:top="2381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7A" w:rsidRDefault="003C3E7A">
      <w:r>
        <w:separator/>
      </w:r>
    </w:p>
  </w:endnote>
  <w:endnote w:type="continuationSeparator" w:id="0">
    <w:p w:rsidR="003C3E7A" w:rsidRDefault="003C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7A" w:rsidRDefault="003C3E7A">
      <w:r>
        <w:separator/>
      </w:r>
    </w:p>
  </w:footnote>
  <w:footnote w:type="continuationSeparator" w:id="0">
    <w:p w:rsidR="003C3E7A" w:rsidRDefault="003C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Pr="008F011F" w:rsidRDefault="003C3E7A" w:rsidP="008F011F">
    <w:pPr>
      <w:pStyle w:val="a3"/>
      <w:tabs>
        <w:tab w:val="clear" w:pos="4536"/>
        <w:tab w:val="clear" w:pos="9072"/>
        <w:tab w:val="left" w:pos="4253"/>
        <w:tab w:val="right" w:pos="7655"/>
      </w:tabs>
      <w:jc w:val="both"/>
      <w:rPr>
        <w:rFonts w:ascii="Arial" w:hAnsi="Arial" w:cs="Arial"/>
        <w:b/>
        <w:bCs/>
        <w:sz w:val="36"/>
        <w:szCs w:val="36"/>
      </w:rPr>
    </w:pPr>
    <w:r w:rsidRPr="008F011F">
      <w:rPr>
        <w:rFonts w:ascii="Arial" w:hAnsi="Arial" w:cs="Arial"/>
        <w:b/>
        <w:bCs/>
        <w:noProof/>
        <w:sz w:val="36"/>
        <w:szCs w:val="36"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011F">
      <w:rPr>
        <w:rFonts w:ascii="Arial" w:hAnsi="Arial" w:cs="Arial"/>
        <w:b/>
        <w:bCs/>
        <w:sz w:val="36"/>
        <w:szCs w:val="36"/>
      </w:rPr>
      <w:tab/>
    </w:r>
  </w:p>
  <w:p w:rsidR="003C3E7A" w:rsidRPr="008F011F" w:rsidRDefault="003C3E7A" w:rsidP="008F011F">
    <w:pPr>
      <w:pStyle w:val="a3"/>
      <w:tabs>
        <w:tab w:val="clear" w:pos="4536"/>
        <w:tab w:val="clear" w:pos="9072"/>
        <w:tab w:val="left" w:pos="4253"/>
        <w:tab w:val="right" w:pos="7655"/>
      </w:tabs>
      <w:jc w:val="both"/>
      <w:rPr>
        <w:rFonts w:ascii="Arial" w:hAnsi="Arial" w:cs="Arial"/>
        <w:b/>
        <w:bCs/>
        <w:sz w:val="36"/>
        <w:szCs w:val="36"/>
      </w:rPr>
    </w:pPr>
    <w:r w:rsidRPr="008F011F">
      <w:rPr>
        <w:rFonts w:ascii="Arial" w:hAnsi="Arial" w:cs="Arial"/>
        <w:b/>
        <w:bCs/>
        <w:sz w:val="36"/>
        <w:szCs w:val="36"/>
      </w:rPr>
      <w:tab/>
    </w:r>
  </w:p>
  <w:p w:rsidR="003C3E7A" w:rsidRPr="008F011F" w:rsidRDefault="008F011F" w:rsidP="008F011F">
    <w:pPr>
      <w:pStyle w:val="a3"/>
      <w:tabs>
        <w:tab w:val="left" w:pos="2268"/>
        <w:tab w:val="right" w:pos="7655"/>
      </w:tabs>
      <w:jc w:val="both"/>
      <w:rPr>
        <w:rFonts w:ascii="Arial" w:hAnsi="Arial" w:cs="Arial"/>
        <w:sz w:val="36"/>
        <w:szCs w:val="36"/>
        <w:lang w:val="ru-RU"/>
      </w:rPr>
    </w:pPr>
    <w:r w:rsidRPr="008F011F">
      <w:rPr>
        <w:rFonts w:ascii="Arial" w:hAnsi="Arial" w:cs="Arial"/>
        <w:b/>
        <w:sz w:val="36"/>
        <w:szCs w:val="36"/>
      </w:rPr>
      <w:t>Frostschutz für Druckluftbremsen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805AD"/>
    <w:rsid w:val="002A7C79"/>
    <w:rsid w:val="00343AE4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8F011F"/>
    <w:rsid w:val="00A028D8"/>
    <w:rsid w:val="00A92ADF"/>
    <w:rsid w:val="00B001FF"/>
    <w:rsid w:val="00B508F8"/>
    <w:rsid w:val="00B860E0"/>
    <w:rsid w:val="00BA441F"/>
    <w:rsid w:val="00BB2DEF"/>
    <w:rsid w:val="00D736BB"/>
    <w:rsid w:val="00DA4659"/>
    <w:rsid w:val="00DC0A80"/>
    <w:rsid w:val="00DF0B3F"/>
    <w:rsid w:val="00EC6899"/>
    <w:rsid w:val="00ED6074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2016-04-06T14:49:00Z</cp:lastPrinted>
  <dcterms:created xsi:type="dcterms:W3CDTF">2016-04-11T07:57:00Z</dcterms:created>
  <dcterms:modified xsi:type="dcterms:W3CDTF">2016-04-11T08:06:00Z</dcterms:modified>
</cp:coreProperties>
</file>