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B17DF1" w:rsidRPr="00270B66" w:rsidRDefault="004A17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B3583E" w:rsidRPr="00921273">
        <w:rPr>
          <w:rFonts w:ascii="Arial" w:hAnsi="Arial"/>
          <w:lang w:val="ru-RU"/>
        </w:rPr>
        <w:tab/>
      </w:r>
      <w:r w:rsidR="00F0420C" w:rsidRPr="00F0420C">
        <w:rPr>
          <w:rFonts w:ascii="Arial" w:hAnsi="Arial"/>
          <w:lang w:val="ru-RU"/>
        </w:rPr>
        <w:t xml:space="preserve">Современная, беззольная комбинация активных компонентов для улучшения ускорения, очистки и диспергирования загрязнений, защиты.  </w:t>
      </w:r>
      <w:proofErr w:type="gramStart"/>
      <w:r w:rsidR="00F0420C" w:rsidRPr="00F0420C">
        <w:rPr>
          <w:rFonts w:ascii="Arial" w:hAnsi="Arial"/>
          <w:lang w:val="ru-RU"/>
        </w:rPr>
        <w:t>Создана</w:t>
      </w:r>
      <w:proofErr w:type="gramEnd"/>
      <w:r w:rsidR="00F0420C" w:rsidRPr="00F0420C">
        <w:rPr>
          <w:rFonts w:ascii="Arial" w:hAnsi="Arial"/>
          <w:lang w:val="ru-RU"/>
        </w:rPr>
        <w:t xml:space="preserve"> в соответствии с самыми современными достижениями в области производства современных двигателей, топлив и условий эксплуатации. Обеспечивает большую отдачу двигателя и повышает его КПД. Двигатель хорошо заводится, работает ровно и спокойно.</w:t>
      </w:r>
    </w:p>
    <w:p w:rsidR="007A5E33" w:rsidRPr="00270B66" w:rsidRDefault="007A5E3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7B31E8" w:rsidRPr="007B31E8" w:rsidRDefault="007A5E33" w:rsidP="007B31E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Pr="00EB3FA6">
        <w:rPr>
          <w:rFonts w:ascii="Arial" w:hAnsi="Arial"/>
          <w:lang w:val="ru-RU"/>
        </w:rPr>
        <w:tab/>
      </w:r>
      <w:r w:rsidR="007B31E8">
        <w:rPr>
          <w:rFonts w:ascii="Arial" w:hAnsi="Arial"/>
          <w:lang w:val="ru-RU"/>
        </w:rPr>
        <w:t xml:space="preserve">     </w:t>
      </w:r>
      <w:r w:rsidR="00C827CB" w:rsidRPr="00C827CB">
        <w:rPr>
          <w:rFonts w:ascii="Arial" w:hAnsi="Arial"/>
          <w:lang w:val="ru-RU"/>
        </w:rPr>
        <w:t xml:space="preserve">- </w:t>
      </w:r>
      <w:r w:rsidR="007B31E8">
        <w:rPr>
          <w:rFonts w:ascii="Arial" w:hAnsi="Arial"/>
          <w:lang w:val="ru-RU"/>
        </w:rPr>
        <w:t xml:space="preserve">    </w:t>
      </w:r>
      <w:r w:rsidR="007B31E8" w:rsidRPr="007B31E8">
        <w:rPr>
          <w:rFonts w:ascii="Arial" w:hAnsi="Arial"/>
          <w:lang w:val="ru-RU"/>
        </w:rPr>
        <w:t>хорошая антикоррозийная защита</w:t>
      </w:r>
    </w:p>
    <w:p w:rsidR="007B31E8" w:rsidRPr="007B31E8" w:rsidRDefault="007B31E8" w:rsidP="007B31E8">
      <w:pPr>
        <w:pStyle w:val="a7"/>
        <w:numPr>
          <w:ilvl w:val="3"/>
          <w:numId w:val="17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7B31E8">
        <w:rPr>
          <w:rFonts w:ascii="Arial" w:hAnsi="Arial"/>
          <w:lang w:val="ru-RU"/>
        </w:rPr>
        <w:t>свободное без остатка сгорание</w:t>
      </w:r>
    </w:p>
    <w:p w:rsidR="007B31E8" w:rsidRPr="007B31E8" w:rsidRDefault="007B31E8" w:rsidP="007B31E8">
      <w:pPr>
        <w:pStyle w:val="a7"/>
        <w:numPr>
          <w:ilvl w:val="3"/>
          <w:numId w:val="17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7B31E8">
        <w:rPr>
          <w:rFonts w:ascii="Arial" w:hAnsi="Arial"/>
          <w:lang w:val="ru-RU"/>
        </w:rPr>
        <w:t xml:space="preserve">гарантирует оптимальное сгорание </w:t>
      </w:r>
    </w:p>
    <w:p w:rsidR="007B31E8" w:rsidRPr="007B31E8" w:rsidRDefault="007B31E8" w:rsidP="007B31E8">
      <w:pPr>
        <w:pStyle w:val="a7"/>
        <w:numPr>
          <w:ilvl w:val="3"/>
          <w:numId w:val="17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7B31E8">
        <w:rPr>
          <w:rFonts w:ascii="Arial" w:hAnsi="Arial"/>
          <w:lang w:val="ru-RU"/>
        </w:rPr>
        <w:t>улучшает ускорение</w:t>
      </w:r>
    </w:p>
    <w:p w:rsidR="007B31E8" w:rsidRPr="007B31E8" w:rsidRDefault="007B31E8" w:rsidP="007B31E8">
      <w:pPr>
        <w:pStyle w:val="a7"/>
        <w:numPr>
          <w:ilvl w:val="3"/>
          <w:numId w:val="17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7B31E8">
        <w:rPr>
          <w:rFonts w:ascii="Arial" w:hAnsi="Arial"/>
          <w:lang w:val="ru-RU"/>
        </w:rPr>
        <w:t>удаляет отложения во всей топливной системе</w:t>
      </w:r>
    </w:p>
    <w:p w:rsidR="007B31E8" w:rsidRPr="007B31E8" w:rsidRDefault="007B31E8" w:rsidP="007B31E8">
      <w:pPr>
        <w:pStyle w:val="a7"/>
        <w:numPr>
          <w:ilvl w:val="3"/>
          <w:numId w:val="17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7B31E8">
        <w:rPr>
          <w:rFonts w:ascii="Arial" w:hAnsi="Arial"/>
          <w:lang w:val="ru-RU"/>
        </w:rPr>
        <w:t>обеспечивает высокую  экономичность</w:t>
      </w:r>
    </w:p>
    <w:p w:rsidR="007B31E8" w:rsidRPr="007B31E8" w:rsidRDefault="007B31E8" w:rsidP="007B31E8">
      <w:pPr>
        <w:pStyle w:val="a7"/>
        <w:numPr>
          <w:ilvl w:val="3"/>
          <w:numId w:val="17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7B31E8">
        <w:rPr>
          <w:rFonts w:ascii="Arial" w:hAnsi="Arial"/>
          <w:lang w:val="ru-RU"/>
        </w:rPr>
        <w:t xml:space="preserve">предотвращает замерзание карбюратора </w:t>
      </w:r>
    </w:p>
    <w:p w:rsidR="00B17DF1" w:rsidRPr="007B31E8" w:rsidRDefault="007B31E8" w:rsidP="007B31E8">
      <w:pPr>
        <w:pStyle w:val="a7"/>
        <w:numPr>
          <w:ilvl w:val="3"/>
          <w:numId w:val="17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7B31E8">
        <w:rPr>
          <w:rFonts w:ascii="Arial" w:hAnsi="Arial"/>
          <w:lang w:val="ru-RU"/>
        </w:rPr>
        <w:t>обеспечивает более высокий КПД двигателя</w:t>
      </w:r>
      <w:r w:rsidR="00AA385C" w:rsidRPr="007B31E8">
        <w:rPr>
          <w:rFonts w:ascii="DINPro-Identity-H" w:hAnsi="DINPro-Identity-H" w:cs="DINPro-Identity-H"/>
        </w:rPr>
        <w:t xml:space="preserve">                               </w:t>
      </w:r>
    </w:p>
    <w:p w:rsidR="00191CB6" w:rsidRPr="00191CB6" w:rsidRDefault="00191CB6" w:rsidP="00191CB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191CB6">
        <w:rPr>
          <w:rFonts w:ascii="Arial" w:hAnsi="Arial"/>
          <w:b/>
          <w:lang w:val="ru-RU"/>
        </w:rPr>
        <w:t>ТЕХНИЧЕСКИЕ</w:t>
      </w:r>
      <w:r w:rsidRPr="00191CB6">
        <w:rPr>
          <w:rFonts w:ascii="Arial" w:hAnsi="Arial"/>
        </w:rPr>
        <w:tab/>
      </w:r>
    </w:p>
    <w:p w:rsidR="001B61A8" w:rsidRPr="00A105AF" w:rsidRDefault="004A17F2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</w:pPr>
      <w:r>
        <w:rPr>
          <w:rFonts w:ascii="Arial" w:hAnsi="Arial"/>
          <w:b/>
          <w:lang w:val="ru-RU"/>
        </w:rPr>
        <w:t>ДАННЫЕ</w:t>
      </w:r>
      <w:r w:rsidR="00B17DF1" w:rsidRPr="00A105AF">
        <w:rPr>
          <w:rFonts w:ascii="Arial" w:hAnsi="Arial"/>
        </w:rPr>
        <w:t xml:space="preserve"> </w:t>
      </w:r>
      <w:r w:rsidR="00B17DF1" w:rsidRPr="00A105AF">
        <w:rPr>
          <w:rFonts w:ascii="Arial" w:hAnsi="Arial"/>
        </w:rPr>
        <w:tab/>
      </w:r>
    </w:p>
    <w:tbl>
      <w:tblPr>
        <w:tblW w:w="8054" w:type="dxa"/>
        <w:tblInd w:w="2287" w:type="dxa"/>
        <w:tblLook w:val="04A0" w:firstRow="1" w:lastRow="0" w:firstColumn="1" w:lastColumn="0" w:noHBand="0" w:noVBand="1"/>
      </w:tblPr>
      <w:tblGrid>
        <w:gridCol w:w="2917"/>
        <w:gridCol w:w="323"/>
        <w:gridCol w:w="4814"/>
      </w:tblGrid>
      <w:tr w:rsidR="00C827CB" w:rsidRPr="00C827CB" w:rsidTr="00C827CB">
        <w:trPr>
          <w:trHeight w:val="278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/>
                <w:color w:val="000000"/>
                <w:lang w:val="ru-RU"/>
              </w:rPr>
              <w:t>База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комбинация присадок в жидкости-носителе</w:t>
            </w:r>
          </w:p>
        </w:tc>
      </w:tr>
      <w:tr w:rsidR="00C827CB" w:rsidRPr="00C827CB" w:rsidTr="00C827CB">
        <w:trPr>
          <w:trHeight w:val="278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/>
                <w:color w:val="000000"/>
                <w:lang w:val="ru-RU"/>
              </w:rPr>
              <w:t>Цвет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светло-желтый</w:t>
            </w:r>
          </w:p>
        </w:tc>
      </w:tr>
      <w:tr w:rsidR="00C827CB" w:rsidRPr="00C827CB" w:rsidTr="00C827CB">
        <w:trPr>
          <w:trHeight w:val="278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/>
                <w:color w:val="000000"/>
                <w:lang w:val="ru-RU"/>
              </w:rPr>
              <w:t>Плотность при 20°C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7B31E8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0,</w:t>
            </w:r>
            <w:r w:rsidR="007B31E8">
              <w:rPr>
                <w:rFonts w:ascii="Arial" w:hAnsi="Arial" w:cs="Arial"/>
                <w:color w:val="000000"/>
                <w:lang w:val="ru-RU"/>
              </w:rPr>
              <w:t>837</w:t>
            </w:r>
            <w:r w:rsidRPr="00C827CB">
              <w:rPr>
                <w:rFonts w:ascii="Arial" w:hAnsi="Arial" w:cs="Arial"/>
                <w:color w:val="000000"/>
                <w:lang w:val="ru-RU"/>
              </w:rPr>
              <w:t xml:space="preserve"> г/см³</w:t>
            </w:r>
          </w:p>
        </w:tc>
      </w:tr>
      <w:tr w:rsidR="00C827CB" w:rsidRPr="00C827CB" w:rsidTr="00C827CB">
        <w:trPr>
          <w:trHeight w:val="278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/>
                <w:color w:val="000000"/>
                <w:lang w:val="ru-RU"/>
              </w:rPr>
              <w:t>Температура вспышки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7B31E8" w:rsidP="00C827CB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38</w:t>
            </w:r>
            <w:proofErr w:type="gramStart"/>
            <w:r w:rsidR="00C827CB" w:rsidRPr="00C827CB">
              <w:rPr>
                <w:rFonts w:ascii="Arial" w:hAnsi="Arial" w:cs="Arial"/>
                <w:color w:val="000000"/>
                <w:lang w:val="ru-RU"/>
              </w:rPr>
              <w:t xml:space="preserve"> °С</w:t>
            </w:r>
            <w:proofErr w:type="gramEnd"/>
          </w:p>
        </w:tc>
      </w:tr>
      <w:tr w:rsidR="00C827CB" w:rsidRPr="00C827CB" w:rsidTr="00C827CB">
        <w:trPr>
          <w:trHeight w:val="278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/>
                <w:color w:val="000000"/>
                <w:lang w:val="ru-RU"/>
              </w:rPr>
              <w:t>Вязкость при 40</w:t>
            </w:r>
            <w:proofErr w:type="gramStart"/>
            <w:r w:rsidRPr="00C827CB">
              <w:rPr>
                <w:rFonts w:ascii="Arial" w:hAnsi="Arial"/>
                <w:color w:val="000000"/>
                <w:lang w:val="ru-RU"/>
              </w:rPr>
              <w:t>°С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 xml:space="preserve"> &lt;7 мм²\</w:t>
            </w:r>
            <w:proofErr w:type="gramStart"/>
            <w:r w:rsidRPr="00C827CB">
              <w:rPr>
                <w:rFonts w:ascii="Arial" w:hAnsi="Arial" w:cs="Arial"/>
                <w:color w:val="000000"/>
                <w:lang w:val="ru-RU"/>
              </w:rPr>
              <w:t>с</w:t>
            </w:r>
            <w:proofErr w:type="gramEnd"/>
          </w:p>
        </w:tc>
      </w:tr>
      <w:tr w:rsidR="00C827CB" w:rsidRPr="00C827CB" w:rsidTr="00C827CB">
        <w:trPr>
          <w:trHeight w:val="278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DINPro-Identity-H"/>
                <w:color w:val="000000"/>
                <w:lang w:val="ru-RU"/>
              </w:rPr>
              <w:t>VbF-Класс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/>
                <w:color w:val="000000"/>
                <w:lang w:val="en-US"/>
              </w:rPr>
              <w:t>A II</w:t>
            </w:r>
          </w:p>
        </w:tc>
      </w:tr>
      <w:tr w:rsidR="00C827CB" w:rsidRPr="00C827CB" w:rsidTr="00C827CB">
        <w:trPr>
          <w:trHeight w:val="278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/>
                <w:color w:val="000000"/>
                <w:lang w:val="ru-RU"/>
              </w:rPr>
              <w:t>Запах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 xml:space="preserve">характерный     </w:t>
            </w:r>
          </w:p>
        </w:tc>
      </w:tr>
      <w:tr w:rsidR="00C827CB" w:rsidRPr="00C827CB" w:rsidTr="00C827CB">
        <w:trPr>
          <w:trHeight w:val="278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Температура замерзания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C827CB" w:rsidRDefault="00C827CB" w:rsidP="00C827CB">
            <w:pPr>
              <w:rPr>
                <w:rFonts w:ascii="Arial" w:hAnsi="Arial" w:cs="Arial"/>
                <w:color w:val="000000"/>
                <w:lang w:val="ru-RU"/>
              </w:rPr>
            </w:pPr>
            <w:r w:rsidRPr="00C827CB">
              <w:rPr>
                <w:rFonts w:ascii="Arial" w:hAnsi="Arial" w:cs="Arial"/>
                <w:color w:val="000000"/>
                <w:lang w:val="ru-RU"/>
              </w:rPr>
              <w:t>-45</w:t>
            </w:r>
            <w:proofErr w:type="gramStart"/>
            <w:r w:rsidRPr="00C827CB">
              <w:rPr>
                <w:rFonts w:ascii="Arial" w:hAnsi="Arial" w:cs="Arial"/>
                <w:color w:val="000000"/>
                <w:lang w:val="ru-RU"/>
              </w:rPr>
              <w:t xml:space="preserve"> °С</w:t>
            </w:r>
            <w:proofErr w:type="gramEnd"/>
          </w:p>
        </w:tc>
      </w:tr>
    </w:tbl>
    <w:p w:rsidR="0084304F" w:rsidRPr="00AA49E0" w:rsidRDefault="0084304F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</w:p>
    <w:p w:rsidR="004A17F2" w:rsidRDefault="004A17F2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B17DF1" w:rsidRPr="00921273" w:rsidRDefault="004A17F2" w:rsidP="00D328A7">
      <w:pPr>
        <w:pStyle w:val="22"/>
        <w:ind w:hanging="2268"/>
        <w:rPr>
          <w:b/>
          <w:lang w:val="ru-RU"/>
        </w:rPr>
      </w:pPr>
      <w:r>
        <w:rPr>
          <w:b/>
          <w:lang w:val="ru-RU"/>
        </w:rPr>
        <w:t>ПРИМЕНЕНИЯ</w:t>
      </w:r>
      <w:proofErr w:type="gramStart"/>
      <w:r w:rsidR="00B17DF1" w:rsidRPr="00921273">
        <w:rPr>
          <w:lang w:val="ru-RU"/>
        </w:rPr>
        <w:tab/>
      </w:r>
      <w:proofErr w:type="spellStart"/>
      <w:r w:rsidR="007B31E8">
        <w:t>Д</w:t>
      </w:r>
      <w:proofErr w:type="gramEnd"/>
      <w:r w:rsidR="007B31E8">
        <w:t>ля</w:t>
      </w:r>
      <w:proofErr w:type="spellEnd"/>
      <w:r w:rsidR="007B31E8">
        <w:t xml:space="preserve"> </w:t>
      </w:r>
      <w:proofErr w:type="spellStart"/>
      <w:r w:rsidR="007B31E8">
        <w:t>всех</w:t>
      </w:r>
      <w:proofErr w:type="spellEnd"/>
      <w:r w:rsidR="007B31E8">
        <w:t xml:space="preserve"> </w:t>
      </w:r>
      <w:r w:rsidR="00882B62">
        <w:t>2-</w:t>
      </w:r>
      <w:r w:rsidR="00882B62">
        <w:rPr>
          <w:lang w:val="ru-RU"/>
        </w:rPr>
        <w:t xml:space="preserve">х и </w:t>
      </w:r>
      <w:r w:rsidR="007B31E8">
        <w:t xml:space="preserve">4-х </w:t>
      </w:r>
      <w:proofErr w:type="spellStart"/>
      <w:r w:rsidR="007B31E8">
        <w:t>тактных</w:t>
      </w:r>
      <w:proofErr w:type="spellEnd"/>
      <w:r w:rsidR="007B31E8">
        <w:t xml:space="preserve"> </w:t>
      </w:r>
      <w:proofErr w:type="spellStart"/>
      <w:r w:rsidR="007B31E8">
        <w:t>моторов</w:t>
      </w:r>
      <w:proofErr w:type="spellEnd"/>
      <w:r w:rsidR="007B31E8">
        <w:t xml:space="preserve"> с </w:t>
      </w:r>
      <w:proofErr w:type="spellStart"/>
      <w:r w:rsidR="007B31E8">
        <w:t>карбюраторной</w:t>
      </w:r>
      <w:proofErr w:type="spellEnd"/>
      <w:r w:rsidR="007B31E8">
        <w:t xml:space="preserve"> </w:t>
      </w:r>
      <w:proofErr w:type="spellStart"/>
      <w:r w:rsidR="007B31E8">
        <w:t>или</w:t>
      </w:r>
      <w:proofErr w:type="spellEnd"/>
      <w:r w:rsidR="007B31E8">
        <w:t xml:space="preserve"> </w:t>
      </w:r>
      <w:proofErr w:type="spellStart"/>
      <w:r w:rsidR="007B31E8">
        <w:t>инжекторной</w:t>
      </w:r>
      <w:proofErr w:type="spellEnd"/>
      <w:r w:rsidR="007B31E8">
        <w:t xml:space="preserve"> </w:t>
      </w:r>
      <w:proofErr w:type="spellStart"/>
      <w:r w:rsidR="007B31E8">
        <w:t>системой</w:t>
      </w:r>
      <w:proofErr w:type="spellEnd"/>
      <w:r w:rsidR="007B31E8">
        <w:t xml:space="preserve"> </w:t>
      </w:r>
      <w:proofErr w:type="spellStart"/>
      <w:r w:rsidR="007B31E8">
        <w:t>питания</w:t>
      </w:r>
      <w:proofErr w:type="spellEnd"/>
      <w:r w:rsidR="007B31E8">
        <w:t>.</w:t>
      </w:r>
      <w:r w:rsidR="00D328A7">
        <w:rPr>
          <w:lang w:val="ru-RU"/>
        </w:rPr>
        <w:br/>
      </w:r>
    </w:p>
    <w:p w:rsidR="00B17DF1" w:rsidRPr="000E4DC2" w:rsidRDefault="004A17F2" w:rsidP="00631FF2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B17DF1" w:rsidRPr="000E4DC2">
        <w:rPr>
          <w:rFonts w:ascii="Arial" w:hAnsi="Arial"/>
          <w:lang w:val="ru-RU"/>
        </w:rPr>
        <w:tab/>
      </w:r>
      <w:r w:rsidR="007B31E8" w:rsidRPr="007B31E8">
        <w:rPr>
          <w:rFonts w:ascii="Arial" w:hAnsi="Arial"/>
          <w:lang w:val="ru-RU"/>
        </w:rPr>
        <w:t>Д</w:t>
      </w:r>
      <w:proofErr w:type="gramEnd"/>
      <w:r w:rsidR="007B31E8" w:rsidRPr="007B31E8">
        <w:rPr>
          <w:rFonts w:ascii="Arial" w:hAnsi="Arial"/>
          <w:lang w:val="ru-RU"/>
        </w:rPr>
        <w:t>обавлять в топливный бак. Оптимальное действие при постоянном использовании. Используется со всеми сортами бензина. 80 мл достаточно для 10 литров топлива</w:t>
      </w:r>
      <w:proofErr w:type="gramStart"/>
      <w:r w:rsidR="007B31E8" w:rsidRPr="007B31E8">
        <w:rPr>
          <w:rFonts w:ascii="Arial" w:hAnsi="Arial"/>
          <w:lang w:val="ru-RU"/>
        </w:rPr>
        <w:t>.</w:t>
      </w:r>
      <w:r w:rsidR="00C827CB" w:rsidRPr="00C827CB">
        <w:rPr>
          <w:rFonts w:ascii="Arial" w:hAnsi="Arial"/>
          <w:lang w:val="ru-RU"/>
        </w:rPr>
        <w:t>.</w:t>
      </w:r>
      <w:proofErr w:type="gramEnd"/>
    </w:p>
    <w:p w:rsidR="00B17DF1" w:rsidRPr="00A85E7C" w:rsidRDefault="00690F0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br/>
      </w:r>
      <w:r w:rsidR="004A17F2">
        <w:rPr>
          <w:rFonts w:ascii="Arial" w:hAnsi="Arial"/>
          <w:b/>
          <w:lang w:val="ru-RU"/>
        </w:rPr>
        <w:t>ФАСОВКА</w:t>
      </w:r>
      <w:r w:rsidR="00B17DF1" w:rsidRPr="00A105AF">
        <w:rPr>
          <w:rFonts w:ascii="Arial" w:hAnsi="Arial"/>
          <w:lang w:val="ru-RU"/>
        </w:rPr>
        <w:t xml:space="preserve"> </w:t>
      </w:r>
      <w:r w:rsidR="00B17DF1" w:rsidRPr="00A105AF">
        <w:rPr>
          <w:rFonts w:ascii="Arial" w:hAnsi="Arial"/>
          <w:lang w:val="ru-RU"/>
        </w:rPr>
        <w:tab/>
      </w:r>
    </w:p>
    <w:tbl>
      <w:tblPr>
        <w:tblpPr w:leftFromText="180" w:rightFromText="180" w:vertAnchor="text" w:horzAnchor="page" w:tblpX="3433" w:tblpY="57"/>
        <w:tblW w:w="8409" w:type="dxa"/>
        <w:tblLook w:val="04A0" w:firstRow="1" w:lastRow="0" w:firstColumn="1" w:lastColumn="0" w:noHBand="0" w:noVBand="1"/>
      </w:tblPr>
      <w:tblGrid>
        <w:gridCol w:w="1164"/>
        <w:gridCol w:w="2450"/>
        <w:gridCol w:w="1184"/>
        <w:gridCol w:w="1164"/>
        <w:gridCol w:w="269"/>
        <w:gridCol w:w="2178"/>
      </w:tblGrid>
      <w:tr w:rsidR="00C7153A" w:rsidRPr="00C7153A" w:rsidTr="00C7153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827CB" w:rsidP="00C7153A">
            <w:pPr>
              <w:jc w:val="right"/>
              <w:rPr>
                <w:rFonts w:ascii="DINPro-Identity-H" w:hAnsi="DINPro-Identity-H"/>
                <w:color w:val="000000"/>
                <w:lang w:val="ru-RU"/>
              </w:rPr>
            </w:pPr>
            <w:r>
              <w:rPr>
                <w:rFonts w:ascii="DINPro-Identity-H" w:hAnsi="DINPro-Identity-H"/>
                <w:color w:val="000000"/>
                <w:lang w:val="ru-RU"/>
              </w:rPr>
              <w:t>8</w:t>
            </w:r>
            <w:r w:rsidR="00C7153A" w:rsidRPr="00C7153A">
              <w:rPr>
                <w:rFonts w:ascii="DINPro-Identity-H" w:hAnsi="DINPro-Identity-H"/>
                <w:color w:val="000000"/>
                <w:lang w:val="ru-RU"/>
              </w:rPr>
              <w:t>0 мл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флакон жестяной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Артикул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CB" w:rsidRPr="00B330FF" w:rsidRDefault="00C7153A" w:rsidP="007B31E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  <w:r w:rsidR="00C827C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05</w:t>
            </w:r>
            <w:r w:rsidR="00B330F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89</w:t>
            </w:r>
            <w:bookmarkStart w:id="0" w:name="_GoBack"/>
            <w:bookmarkEnd w:id="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7153A" w:rsidRPr="00C7153A" w:rsidTr="00C7153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DINPro-Identity-H" w:hAnsi="DINPro-Identity-H"/>
                <w:color w:val="000000"/>
                <w:lang w:val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7D39D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7153A" w:rsidRPr="00C7153A" w:rsidTr="00C7153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DINPro-Identity-H" w:hAnsi="DINPro-Identity-H"/>
                <w:color w:val="000000"/>
                <w:lang w:val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631FF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7153A" w:rsidRPr="00C7153A" w:rsidTr="00C7153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DINPro-Identity-H" w:hAnsi="DINPro-Identity-H"/>
                <w:color w:val="000000"/>
                <w:lang w:val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631FF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7153A" w:rsidRPr="00F16C8F" w:rsidRDefault="00F16C8F" w:rsidP="00C7153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</w:t>
      </w:r>
      <w:r w:rsidR="00330944">
        <w:rPr>
          <w:rFonts w:ascii="Arial" w:hAnsi="Arial"/>
          <w:lang w:val="ru-RU"/>
        </w:rPr>
        <w:t xml:space="preserve"> </w:t>
      </w:r>
      <w:r w:rsidR="00E0015A">
        <w:rPr>
          <w:rFonts w:ascii="Arial" w:hAnsi="Arial"/>
          <w:lang w:val="ru-RU"/>
        </w:rPr>
        <w:t xml:space="preserve">   </w:t>
      </w:r>
    </w:p>
    <w:p w:rsidR="00E0015A" w:rsidRPr="00C7153A" w:rsidRDefault="00E0015A" w:rsidP="00C7153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en-US"/>
        </w:rPr>
      </w:pPr>
    </w:p>
    <w:p w:rsidR="00E0015A" w:rsidRPr="00C7153A" w:rsidRDefault="00E0015A" w:rsidP="00E001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F16C8F" w:rsidRPr="00C7153A" w:rsidRDefault="008257BD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en-US"/>
        </w:rPr>
      </w:pPr>
      <w:r w:rsidRPr="00C7153A">
        <w:rPr>
          <w:rFonts w:ascii="Arial" w:hAnsi="Arial"/>
          <w:lang w:val="en-US"/>
        </w:rPr>
        <w:br/>
      </w:r>
      <w:r w:rsidRPr="00C7153A">
        <w:rPr>
          <w:rFonts w:ascii="Arial" w:hAnsi="Arial"/>
          <w:lang w:val="en-US"/>
        </w:rPr>
        <w:br/>
      </w: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7A185A" w:rsidRDefault="007A18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7A185A" w:rsidRDefault="007A18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7A185A" w:rsidRDefault="007A18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7A185A" w:rsidRPr="007A185A" w:rsidRDefault="007A18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F16C8F" w:rsidRPr="00C7153A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en-US"/>
        </w:rPr>
      </w:pPr>
    </w:p>
    <w:p w:rsidR="00D328A7" w:rsidRPr="00C7153A" w:rsidRDefault="00D328A7">
      <w:pPr>
        <w:tabs>
          <w:tab w:val="left" w:pos="2268"/>
          <w:tab w:val="right" w:pos="5670"/>
          <w:tab w:val="left" w:pos="5812"/>
          <w:tab w:val="left" w:pos="7088"/>
        </w:tabs>
        <w:rPr>
          <w:rFonts w:asciiTheme="minorHAnsi" w:hAnsiTheme="minorHAnsi" w:cs="DINPro-Identity-H"/>
          <w:lang w:val="en-US"/>
        </w:rPr>
      </w:pPr>
    </w:p>
    <w:p w:rsidR="009A6DD2" w:rsidRDefault="009A6DD2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9A6DD2" w:rsidRDefault="009A6DD2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B17DF1" w:rsidRPr="00921273" w:rsidRDefault="00AA385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>
        <w:rPr>
          <w:rFonts w:ascii="DINPro-Identity-H" w:hAnsi="DINPro-Identity-H" w:cs="DINPro-Identity-H"/>
          <w:lang w:val="ru-RU"/>
        </w:rPr>
        <w:t>PI 1/</w:t>
      </w:r>
      <w:r w:rsidRPr="008A67ED">
        <w:rPr>
          <w:rFonts w:ascii="DINPro-Identity-H" w:hAnsi="DINPro-Identity-H" w:cs="DINPro-Identity-H"/>
          <w:lang w:val="ru-RU"/>
        </w:rPr>
        <w:t>1</w:t>
      </w:r>
      <w:r w:rsidR="00E0015A">
        <w:rPr>
          <w:rFonts w:ascii="DINPro-Identity-H" w:hAnsi="DINPro-Identity-H" w:cs="DINPro-Identity-H"/>
          <w:lang w:val="ru-RU"/>
        </w:rPr>
        <w:t>7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03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2016</w:t>
      </w:r>
      <w:r w:rsidR="00B17DF1" w:rsidRPr="00921273">
        <w:rPr>
          <w:rFonts w:ascii="Arial" w:hAnsi="Arial"/>
          <w:lang w:val="ru-RU"/>
        </w:rPr>
        <w:tab/>
      </w:r>
    </w:p>
    <w:sectPr w:rsidR="00B17DF1" w:rsidRPr="00921273" w:rsidSect="00A85E7C">
      <w:headerReference w:type="default" r:id="rId8"/>
      <w:footerReference w:type="default" r:id="rId9"/>
      <w:pgSz w:w="11907" w:h="16840" w:code="9"/>
      <w:pgMar w:top="2835" w:right="708" w:bottom="709" w:left="1418" w:header="454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F4" w:rsidRDefault="00F37BF4">
      <w:r>
        <w:separator/>
      </w:r>
    </w:p>
  </w:endnote>
  <w:endnote w:type="continuationSeparator" w:id="0">
    <w:p w:rsidR="00F37BF4" w:rsidRDefault="00F3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F4" w:rsidRDefault="00F37BF4">
      <w:r>
        <w:separator/>
      </w:r>
    </w:p>
  </w:footnote>
  <w:footnote w:type="continuationSeparator" w:id="0">
    <w:p w:rsidR="00F37BF4" w:rsidRDefault="00F3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7F4071" w:rsidRPr="00AC2885" w:rsidRDefault="00C22978" w:rsidP="007F4071">
    <w:pPr>
      <w:pStyle w:val="a3"/>
      <w:tabs>
        <w:tab w:val="left" w:pos="2694"/>
        <w:tab w:val="right" w:pos="7655"/>
      </w:tabs>
      <w:rPr>
        <w:rFonts w:ascii="Arial" w:hAnsi="Arial"/>
        <w:b/>
        <w:noProof/>
        <w:sz w:val="36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7620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4593" w:rsidRPr="00474593">
      <w:t xml:space="preserve"> </w:t>
    </w:r>
    <w:r w:rsidR="007F4071" w:rsidRPr="00AC2885">
      <w:rPr>
        <w:rFonts w:ascii="Arial" w:hAnsi="Arial"/>
        <w:b/>
        <w:noProof/>
        <w:sz w:val="36"/>
      </w:rPr>
      <w:t>Motorbike Speed Shooter</w:t>
    </w:r>
  </w:p>
  <w:p w:rsidR="00B17DF1" w:rsidRDefault="007F4071" w:rsidP="007F4071">
    <w:pPr>
      <w:pStyle w:val="a3"/>
      <w:tabs>
        <w:tab w:val="left" w:pos="2694"/>
        <w:tab w:val="right" w:pos="7655"/>
      </w:tabs>
      <w:rPr>
        <w:rFonts w:ascii="Humanst521 BT" w:hAnsi="Humanst521 BT"/>
        <w:b/>
        <w:sz w:val="52"/>
      </w:rPr>
    </w:pPr>
    <w:r w:rsidRPr="007F4071">
      <w:rPr>
        <w:rFonts w:ascii="Arial" w:hAnsi="Arial"/>
        <w:b/>
        <w:noProof/>
        <w:sz w:val="36"/>
        <w:lang w:val="en-US"/>
      </w:rPr>
      <w:t>Ускоряющая</w:t>
    </w:r>
    <w:r w:rsidRPr="00AC2885">
      <w:rPr>
        <w:rFonts w:ascii="Arial" w:hAnsi="Arial"/>
        <w:b/>
        <w:noProof/>
        <w:sz w:val="36"/>
      </w:rPr>
      <w:t xml:space="preserve"> </w:t>
    </w:r>
    <w:r w:rsidRPr="007F4071">
      <w:rPr>
        <w:rFonts w:ascii="Arial" w:hAnsi="Arial"/>
        <w:b/>
        <w:noProof/>
        <w:sz w:val="36"/>
        <w:lang w:val="en-US"/>
      </w:rPr>
      <w:t>присадка</w:t>
    </w:r>
    <w:r w:rsidRPr="00AC2885">
      <w:rPr>
        <w:rFonts w:ascii="Arial" w:hAnsi="Arial"/>
        <w:b/>
        <w:noProof/>
        <w:sz w:val="36"/>
      </w:rPr>
      <w:t xml:space="preserve"> </w:t>
    </w:r>
    <w:r w:rsidRPr="007F4071">
      <w:rPr>
        <w:rFonts w:ascii="Arial" w:hAnsi="Arial"/>
        <w:b/>
        <w:noProof/>
        <w:sz w:val="36"/>
        <w:lang w:val="en-US"/>
      </w:rPr>
      <w:t>для</w:t>
    </w:r>
    <w:r w:rsidRPr="00AC2885">
      <w:rPr>
        <w:rFonts w:ascii="Arial" w:hAnsi="Arial"/>
        <w:b/>
        <w:noProof/>
        <w:sz w:val="36"/>
      </w:rPr>
      <w:t xml:space="preserve"> </w:t>
    </w:r>
    <w:r w:rsidRPr="007F4071">
      <w:rPr>
        <w:rFonts w:ascii="Arial" w:hAnsi="Arial"/>
        <w:b/>
        <w:noProof/>
        <w:sz w:val="36"/>
        <w:lang w:val="en-US"/>
      </w:rPr>
      <w:t>мотоциклов</w:t>
    </w:r>
    <w:r w:rsidR="00B17DF1">
      <w:rPr>
        <w:rFonts w:ascii="Arial" w:hAnsi="Arial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659"/>
    <w:multiLevelType w:val="hybridMultilevel"/>
    <w:tmpl w:val="2BCE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2C8B"/>
    <w:multiLevelType w:val="hybridMultilevel"/>
    <w:tmpl w:val="EABEFFB2"/>
    <w:lvl w:ilvl="0" w:tplc="1EB2E1EC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010"/>
    <w:multiLevelType w:val="hybridMultilevel"/>
    <w:tmpl w:val="CDD60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10750113"/>
    <w:multiLevelType w:val="hybridMultilevel"/>
    <w:tmpl w:val="B7D0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7FDE"/>
    <w:multiLevelType w:val="hybridMultilevel"/>
    <w:tmpl w:val="8B8AD6C8"/>
    <w:lvl w:ilvl="0" w:tplc="1EB2E1EC"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0081120"/>
    <w:multiLevelType w:val="hybridMultilevel"/>
    <w:tmpl w:val="5BB0D8CA"/>
    <w:lvl w:ilvl="0" w:tplc="1EB2E1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2E1EC"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D2FA6"/>
    <w:multiLevelType w:val="hybridMultilevel"/>
    <w:tmpl w:val="81122A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7077CAF"/>
    <w:multiLevelType w:val="hybridMultilevel"/>
    <w:tmpl w:val="453EE1B6"/>
    <w:lvl w:ilvl="0" w:tplc="1EB2E1EC">
      <w:numFmt w:val="bullet"/>
      <w:lvlText w:val="-"/>
      <w:lvlJc w:val="left"/>
      <w:pPr>
        <w:ind w:left="64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>
    <w:nsid w:val="305857C2"/>
    <w:multiLevelType w:val="hybridMultilevel"/>
    <w:tmpl w:val="D6CCC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CA1BC0"/>
    <w:multiLevelType w:val="hybridMultilevel"/>
    <w:tmpl w:val="8326E3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30F1246"/>
    <w:multiLevelType w:val="hybridMultilevel"/>
    <w:tmpl w:val="9272A94E"/>
    <w:lvl w:ilvl="0" w:tplc="1EB2E1EC"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D6052E0"/>
    <w:multiLevelType w:val="hybridMultilevel"/>
    <w:tmpl w:val="4412E7A0"/>
    <w:lvl w:ilvl="0" w:tplc="1EB2E1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4">
    <w:nsid w:val="56082F11"/>
    <w:multiLevelType w:val="hybridMultilevel"/>
    <w:tmpl w:val="E9FC2D12"/>
    <w:lvl w:ilvl="0" w:tplc="1EB2E1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2E1EC">
      <w:numFmt w:val="bullet"/>
      <w:lvlText w:val="-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5">
    <w:nsid w:val="72F862E1"/>
    <w:multiLevelType w:val="hybridMultilevel"/>
    <w:tmpl w:val="267CA6A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4"/>
  </w:num>
  <w:num w:numId="15">
    <w:abstractNumId w:val="8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F2"/>
    <w:rsid w:val="0006640A"/>
    <w:rsid w:val="00093264"/>
    <w:rsid w:val="000D4B96"/>
    <w:rsid w:val="000E1900"/>
    <w:rsid w:val="000E4DC2"/>
    <w:rsid w:val="00191CB6"/>
    <w:rsid w:val="001B61A8"/>
    <w:rsid w:val="001C71EF"/>
    <w:rsid w:val="001F186A"/>
    <w:rsid w:val="00270B66"/>
    <w:rsid w:val="00286C15"/>
    <w:rsid w:val="00330944"/>
    <w:rsid w:val="003A2F97"/>
    <w:rsid w:val="00474593"/>
    <w:rsid w:val="004A17F2"/>
    <w:rsid w:val="004A4F55"/>
    <w:rsid w:val="005551BA"/>
    <w:rsid w:val="0058278F"/>
    <w:rsid w:val="005B6933"/>
    <w:rsid w:val="006033E8"/>
    <w:rsid w:val="00631FF2"/>
    <w:rsid w:val="006449E9"/>
    <w:rsid w:val="00690F0C"/>
    <w:rsid w:val="006A13B3"/>
    <w:rsid w:val="0079338C"/>
    <w:rsid w:val="007A185A"/>
    <w:rsid w:val="007A5E33"/>
    <w:rsid w:val="007B31E8"/>
    <w:rsid w:val="007D39DF"/>
    <w:rsid w:val="007F4071"/>
    <w:rsid w:val="007F7426"/>
    <w:rsid w:val="008257BD"/>
    <w:rsid w:val="0084304F"/>
    <w:rsid w:val="00882B62"/>
    <w:rsid w:val="008A67ED"/>
    <w:rsid w:val="008D20CF"/>
    <w:rsid w:val="00911C0E"/>
    <w:rsid w:val="00921273"/>
    <w:rsid w:val="00924BA4"/>
    <w:rsid w:val="00963440"/>
    <w:rsid w:val="009900E2"/>
    <w:rsid w:val="009A2991"/>
    <w:rsid w:val="009A6DD2"/>
    <w:rsid w:val="00A105AF"/>
    <w:rsid w:val="00A22083"/>
    <w:rsid w:val="00A572AC"/>
    <w:rsid w:val="00A85E7C"/>
    <w:rsid w:val="00AA385C"/>
    <w:rsid w:val="00AA49E0"/>
    <w:rsid w:val="00AC2885"/>
    <w:rsid w:val="00B1074F"/>
    <w:rsid w:val="00B172B3"/>
    <w:rsid w:val="00B17DF1"/>
    <w:rsid w:val="00B330FF"/>
    <w:rsid w:val="00B3583E"/>
    <w:rsid w:val="00BD521B"/>
    <w:rsid w:val="00BE34BC"/>
    <w:rsid w:val="00C22978"/>
    <w:rsid w:val="00C24F8A"/>
    <w:rsid w:val="00C35AD6"/>
    <w:rsid w:val="00C37454"/>
    <w:rsid w:val="00C7153A"/>
    <w:rsid w:val="00C80BD2"/>
    <w:rsid w:val="00C827CB"/>
    <w:rsid w:val="00CD4516"/>
    <w:rsid w:val="00D328A7"/>
    <w:rsid w:val="00D44494"/>
    <w:rsid w:val="00D8061E"/>
    <w:rsid w:val="00D818A6"/>
    <w:rsid w:val="00D83B49"/>
    <w:rsid w:val="00DD05B3"/>
    <w:rsid w:val="00E0015A"/>
    <w:rsid w:val="00E324AA"/>
    <w:rsid w:val="00EA4C3E"/>
    <w:rsid w:val="00F0420C"/>
    <w:rsid w:val="00F16C8F"/>
    <w:rsid w:val="00F34FBA"/>
    <w:rsid w:val="00F37BF4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2016-03-17T14:17:00Z</cp:lastPrinted>
  <dcterms:created xsi:type="dcterms:W3CDTF">2017-08-03T06:48:00Z</dcterms:created>
  <dcterms:modified xsi:type="dcterms:W3CDTF">2017-08-03T06:48:00Z</dcterms:modified>
</cp:coreProperties>
</file>