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79" w:rsidRDefault="003A0379">
      <w:pPr>
        <w:rPr>
          <w:rFonts w:ascii="Arial" w:hAnsi="Arial" w:cs="Arial"/>
        </w:rPr>
      </w:pPr>
    </w:p>
    <w:p w:rsidR="003A0379" w:rsidRDefault="003A0379">
      <w:pPr>
        <w:rPr>
          <w:rFonts w:ascii="Arial" w:hAnsi="Arial" w:cs="Arial"/>
        </w:rPr>
      </w:pPr>
    </w:p>
    <w:p w:rsidR="003A0379" w:rsidRPr="00950068" w:rsidRDefault="003A0379" w:rsidP="0067429E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3A0379" w:rsidRPr="00950068" w:rsidRDefault="003A0379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  <w:t xml:space="preserve">Специальное активное растворяющее средство </w:t>
      </w:r>
      <w:r w:rsidR="00950068">
        <w:rPr>
          <w:rFonts w:ascii="Arial" w:hAnsi="Arial"/>
          <w:sz w:val="20"/>
          <w:lang w:val="ru-RU"/>
        </w:rPr>
        <w:t>для очистки типичных загрязнений, нагаров</w:t>
      </w:r>
      <w:r>
        <w:rPr>
          <w:rFonts w:ascii="Arial" w:hAnsi="Arial"/>
          <w:sz w:val="20"/>
          <w:lang w:val="ru-RU"/>
        </w:rPr>
        <w:t xml:space="preserve"> и отложений в области  впуска и дроссельных заслонок. Растворяет и удаляет все масляные отложения и загрязнения, как например, масло, смола, клей и т.д. Также надежно очищает инжекторы и внутренние детали. Обеспечивает функциональность и подвижность деталей, уменьшает расход топлива.</w:t>
      </w: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</w:rPr>
      </w:pPr>
    </w:p>
    <w:p w:rsidR="0067429E" w:rsidRDefault="0067429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</w:p>
    <w:p w:rsidR="0067429E" w:rsidRDefault="0067429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 быстрая и эффективная очистка</w:t>
      </w: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- процесс очистки не требует демонтажа</w:t>
      </w: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- просто и экономично в применении </w:t>
      </w: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- </w:t>
      </w:r>
      <w:r w:rsidR="00950068">
        <w:rPr>
          <w:rFonts w:ascii="Arial" w:hAnsi="Arial"/>
          <w:sz w:val="20"/>
          <w:lang w:val="ru-RU"/>
        </w:rPr>
        <w:t>совместимо с катализаторами</w:t>
      </w: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3A0379" w:rsidRDefault="003A037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3A0379" w:rsidRDefault="003A037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  <w:lang w:val="ru-RU"/>
        </w:rPr>
        <w:tab/>
      </w:r>
    </w:p>
    <w:p w:rsidR="003A0379" w:rsidRDefault="003A037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rFonts w:ascii="Arial" w:hAnsi="Arial"/>
          <w:sz w:val="20"/>
          <w:lang w:val="ru-RU"/>
        </w:rPr>
        <w:tab/>
        <w:t>Основа</w:t>
      </w:r>
      <w:r>
        <w:rPr>
          <w:rFonts w:ascii="Arial" w:hAnsi="Arial"/>
          <w:sz w:val="20"/>
          <w:lang w:val="ru-RU"/>
        </w:rPr>
        <w:tab/>
        <w:t>: Смесь растворителя</w:t>
      </w:r>
    </w:p>
    <w:p w:rsidR="003A0379" w:rsidRDefault="003A037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Форма</w:t>
      </w:r>
      <w:r>
        <w:rPr>
          <w:rFonts w:ascii="Arial" w:hAnsi="Arial"/>
          <w:sz w:val="20"/>
          <w:lang w:val="ru-RU"/>
        </w:rPr>
        <w:tab/>
        <w:t>: жидкая / аэрозоль</w:t>
      </w:r>
    </w:p>
    <w:p w:rsidR="003A0379" w:rsidRDefault="003A037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Цвет</w:t>
      </w:r>
      <w:r>
        <w:rPr>
          <w:rFonts w:ascii="Arial" w:hAnsi="Arial"/>
          <w:sz w:val="20"/>
          <w:lang w:val="ru-RU"/>
        </w:rPr>
        <w:tab/>
        <w:t>: желтый</w:t>
      </w:r>
    </w:p>
    <w:p w:rsidR="003A0379" w:rsidRDefault="003A037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Запах</w:t>
      </w:r>
      <w:r>
        <w:rPr>
          <w:rFonts w:ascii="Arial" w:hAnsi="Arial"/>
          <w:sz w:val="20"/>
          <w:lang w:val="ru-RU"/>
        </w:rPr>
        <w:tab/>
        <w:t xml:space="preserve">: </w:t>
      </w:r>
      <w:r>
        <w:rPr>
          <w:rFonts w:ascii="Arial" w:hAnsi="Arial"/>
          <w:sz w:val="20"/>
        </w:rPr>
        <w:t>a</w:t>
      </w:r>
      <w:bookmarkStart w:id="0" w:name="_GoBack"/>
      <w:bookmarkEnd w:id="0"/>
      <w:r>
        <w:rPr>
          <w:rFonts w:ascii="Arial" w:hAnsi="Arial"/>
          <w:sz w:val="20"/>
          <w:lang w:val="ru-RU"/>
        </w:rPr>
        <w:t>роматный</w:t>
      </w:r>
    </w:p>
    <w:p w:rsidR="003A0379" w:rsidRDefault="003A0379">
      <w:pPr>
        <w:tabs>
          <w:tab w:val="left" w:pos="2268"/>
          <w:tab w:val="left" w:pos="4820"/>
          <w:tab w:val="left" w:pos="5670"/>
          <w:tab w:val="left" w:pos="720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Плотность при </w:t>
      </w:r>
      <w:smartTag w:uri="urn:schemas-microsoft-com:office:smarttags" w:element="metricconverter">
        <w:smartTagPr>
          <w:attr w:name="ProductID" w:val="20ﾰC"/>
        </w:smartTagPr>
        <w:r>
          <w:rPr>
            <w:rFonts w:ascii="Arial" w:hAnsi="Arial"/>
            <w:sz w:val="20"/>
            <w:lang w:val="ru-RU"/>
          </w:rPr>
          <w:t>20°</w:t>
        </w:r>
        <w:r>
          <w:rPr>
            <w:rFonts w:ascii="Arial" w:hAnsi="Arial"/>
            <w:sz w:val="20"/>
          </w:rPr>
          <w:t>C</w:t>
        </w:r>
      </w:smartTag>
      <w:r>
        <w:rPr>
          <w:rFonts w:ascii="Arial" w:hAnsi="Arial"/>
          <w:sz w:val="20"/>
          <w:lang w:val="ru-RU"/>
        </w:rPr>
        <w:tab/>
        <w:t>: 0,87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51562</w:t>
      </w:r>
    </w:p>
    <w:p w:rsidR="003A0379" w:rsidRDefault="003A037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3A0379" w:rsidRDefault="003A037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67429E" w:rsidRDefault="0067429E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  <w:lang w:val="ru-RU"/>
        </w:rPr>
      </w:pPr>
    </w:p>
    <w:p w:rsidR="003A0379" w:rsidRDefault="003A0379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3A0379" w:rsidRDefault="003A0379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proofErr w:type="gramStart"/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bCs/>
          <w:sz w:val="20"/>
          <w:lang w:val="ru-RU"/>
        </w:rPr>
        <w:t>У</w:t>
      </w:r>
      <w:proofErr w:type="gramEnd"/>
      <w:r>
        <w:rPr>
          <w:rFonts w:ascii="Arial" w:hAnsi="Arial"/>
          <w:bCs/>
          <w:sz w:val="20"/>
          <w:lang w:val="ru-RU"/>
        </w:rPr>
        <w:t>даляет загрязнения и отложения в</w:t>
      </w:r>
      <w:r>
        <w:rPr>
          <w:rFonts w:ascii="Arial" w:hAnsi="Arial"/>
          <w:sz w:val="20"/>
          <w:lang w:val="ru-RU"/>
        </w:rPr>
        <w:t xml:space="preserve"> области  впуска и дроссельных заслонок только в автомобилях с бензиновыми двигателями.</w:t>
      </w:r>
    </w:p>
    <w:p w:rsidR="003A0379" w:rsidRDefault="003A037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</w:rPr>
      </w:pPr>
    </w:p>
    <w:p w:rsidR="003A0379" w:rsidRDefault="003A037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</w:rPr>
      </w:pPr>
    </w:p>
    <w:p w:rsidR="0067429E" w:rsidRDefault="0067429E">
      <w:pPr>
        <w:pStyle w:val="21"/>
        <w:ind w:hanging="2268"/>
        <w:jc w:val="both"/>
        <w:rPr>
          <w:b/>
          <w:lang w:val="ru-RU"/>
        </w:rPr>
      </w:pPr>
    </w:p>
    <w:p w:rsidR="003A0379" w:rsidRDefault="003A0379">
      <w:pPr>
        <w:pStyle w:val="21"/>
        <w:ind w:hanging="2268"/>
        <w:jc w:val="both"/>
        <w:rPr>
          <w:lang w:val="ru-RU"/>
        </w:rPr>
      </w:pPr>
      <w:r>
        <w:rPr>
          <w:b/>
          <w:lang w:val="ru-RU"/>
        </w:rPr>
        <w:t>ПРИМЕНЕНИЕ</w:t>
      </w:r>
      <w:proofErr w:type="gramStart"/>
      <w:r>
        <w:rPr>
          <w:lang w:val="ru-RU"/>
        </w:rPr>
        <w:tab/>
        <w:t>Н</w:t>
      </w:r>
      <w:proofErr w:type="gramEnd"/>
      <w:r>
        <w:rPr>
          <w:lang w:val="ru-RU"/>
        </w:rPr>
        <w:t>а загрязненные детали в нерабочем положении распылить средство и оставить действовать 2 – 3 минуты. Под конец завести двигатель и при средних оборотах обширно распылить средство на всю область. При экстремальных загрязнениях повторить процесс очистки.</w:t>
      </w:r>
    </w:p>
    <w:p w:rsidR="003A0379" w:rsidRDefault="003A0379">
      <w:pPr>
        <w:pStyle w:val="21"/>
        <w:ind w:hanging="2268"/>
        <w:jc w:val="both"/>
        <w:rPr>
          <w:b/>
        </w:rPr>
      </w:pPr>
      <w:r>
        <w:rPr>
          <w:b/>
        </w:rPr>
        <w:tab/>
      </w:r>
    </w:p>
    <w:p w:rsidR="003A0379" w:rsidRDefault="003A0379">
      <w:pPr>
        <w:pStyle w:val="21"/>
        <w:ind w:hanging="2268"/>
        <w:jc w:val="both"/>
        <w:rPr>
          <w:b/>
          <w:lang w:val="ru-RU"/>
        </w:rPr>
      </w:pPr>
      <w:r>
        <w:rPr>
          <w:b/>
        </w:rPr>
        <w:tab/>
      </w:r>
    </w:p>
    <w:p w:rsidR="003A0379" w:rsidRDefault="003A0379">
      <w:pPr>
        <w:pStyle w:val="21"/>
        <w:ind w:hanging="2268"/>
        <w:jc w:val="both"/>
        <w:rPr>
          <w:bCs/>
          <w:lang w:val="ru-RU"/>
        </w:rPr>
      </w:pPr>
      <w:r>
        <w:rPr>
          <w:b/>
          <w:lang w:val="ru-RU"/>
        </w:rPr>
        <w:tab/>
        <w:t xml:space="preserve">Указание:  </w:t>
      </w:r>
      <w:r>
        <w:rPr>
          <w:bCs/>
          <w:lang w:val="ru-RU"/>
        </w:rPr>
        <w:t>В зависимости от области применения</w:t>
      </w:r>
      <w:r>
        <w:rPr>
          <w:lang w:val="ru-RU"/>
        </w:rPr>
        <w:t xml:space="preserve"> разбрызгивающий удлинитель может сниматься с головки разбрызгивателя.</w:t>
      </w:r>
    </w:p>
    <w:p w:rsidR="003A0379" w:rsidRDefault="003A037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</w:rPr>
      </w:pPr>
    </w:p>
    <w:p w:rsidR="003A0379" w:rsidRPr="009A6906" w:rsidRDefault="0067429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="003A0379">
        <w:rPr>
          <w:rFonts w:ascii="Arial" w:hAnsi="Arial"/>
          <w:sz w:val="20"/>
        </w:rPr>
        <w:tab/>
        <w:t>Drosselklappen-Reiniger</w:t>
      </w:r>
      <w:r w:rsidR="003A0379">
        <w:rPr>
          <w:rFonts w:ascii="Arial" w:hAnsi="Arial"/>
          <w:sz w:val="20"/>
        </w:rPr>
        <w:tab/>
        <w:t xml:space="preserve">400 </w:t>
      </w:r>
      <w:r w:rsidR="003A0379">
        <w:rPr>
          <w:rFonts w:ascii="Arial" w:hAnsi="Arial"/>
          <w:sz w:val="20"/>
          <w:lang w:val="ru-RU"/>
        </w:rPr>
        <w:t>мл</w:t>
      </w:r>
      <w:r w:rsidR="003A0379">
        <w:rPr>
          <w:rFonts w:ascii="Arial" w:hAnsi="Arial"/>
          <w:sz w:val="20"/>
        </w:rPr>
        <w:tab/>
      </w:r>
      <w:r w:rsidR="003A0379">
        <w:rPr>
          <w:rFonts w:ascii="Arial" w:hAnsi="Arial"/>
          <w:sz w:val="20"/>
          <w:lang w:val="ru-RU"/>
        </w:rPr>
        <w:t>Аэрозоль</w:t>
      </w:r>
      <w:proofErr w:type="gramStart"/>
      <w:r w:rsidR="003A0379">
        <w:rPr>
          <w:rFonts w:ascii="Arial" w:hAnsi="Arial"/>
          <w:sz w:val="20"/>
        </w:rPr>
        <w:tab/>
      </w:r>
      <w:r w:rsidR="003A0379">
        <w:rPr>
          <w:rFonts w:ascii="Arial" w:hAnsi="Arial"/>
          <w:sz w:val="20"/>
        </w:rPr>
        <w:tab/>
      </w:r>
      <w:r w:rsidR="003A0379">
        <w:rPr>
          <w:rFonts w:ascii="Arial" w:hAnsi="Arial"/>
          <w:sz w:val="20"/>
          <w:lang w:val="ru-RU"/>
        </w:rPr>
        <w:t>А</w:t>
      </w:r>
      <w:proofErr w:type="gramEnd"/>
      <w:r w:rsidR="003A0379">
        <w:rPr>
          <w:rFonts w:ascii="Arial" w:hAnsi="Arial"/>
          <w:sz w:val="20"/>
          <w:lang w:val="ru-RU"/>
        </w:rPr>
        <w:t>рт</w:t>
      </w:r>
      <w:r w:rsidR="003A0379">
        <w:rPr>
          <w:rFonts w:ascii="Arial" w:hAnsi="Arial"/>
          <w:sz w:val="20"/>
        </w:rPr>
        <w:t>. 5111</w:t>
      </w:r>
      <w:r w:rsidR="00FF3EC5" w:rsidRPr="009A6906">
        <w:rPr>
          <w:rFonts w:ascii="Arial" w:hAnsi="Arial"/>
          <w:sz w:val="20"/>
        </w:rPr>
        <w:t>/7578</w:t>
      </w:r>
    </w:p>
    <w:p w:rsidR="003A0379" w:rsidRDefault="003A037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</w:p>
    <w:p w:rsidR="003A0379" w:rsidRDefault="003A037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</w:p>
    <w:p w:rsidR="003A0379" w:rsidRDefault="003A037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</w:p>
    <w:p w:rsidR="003A0379" w:rsidRDefault="003A037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</w:p>
    <w:p w:rsidR="003A0379" w:rsidRDefault="003A037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</w:p>
    <w:p w:rsidR="003A0379" w:rsidRDefault="003A037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</w:rPr>
      </w:pPr>
    </w:p>
    <w:p w:rsidR="0067429E" w:rsidRDefault="0067429E" w:rsidP="0067429E">
      <w:pPr>
        <w:pStyle w:val="1"/>
        <w:rPr>
          <w:rFonts w:ascii="Humanst521 BT" w:hAnsi="Humanst521 BT"/>
          <w:b w:val="0"/>
          <w:lang w:val="ru-RU"/>
        </w:rPr>
      </w:pPr>
      <w:r>
        <w:rPr>
          <w:lang w:val="ru-RU"/>
        </w:rPr>
        <w:t xml:space="preserve">Данная информация основывается на тщательных исследованиях и может считаться надёжной, тем не </w:t>
      </w:r>
      <w:proofErr w:type="gramStart"/>
      <w:r>
        <w:rPr>
          <w:lang w:val="ru-RU"/>
        </w:rPr>
        <w:t>менее</w:t>
      </w:r>
      <w:proofErr w:type="gramEnd"/>
      <w:r>
        <w:rPr>
          <w:lang w:val="ru-RU"/>
        </w:rPr>
        <w:t xml:space="preserve"> абсолютная точность данных не гарантирована.</w:t>
      </w:r>
    </w:p>
    <w:p w:rsidR="003A0379" w:rsidRDefault="003A0379">
      <w:pPr>
        <w:rPr>
          <w:lang w:val="ru-RU"/>
        </w:rPr>
      </w:pPr>
    </w:p>
    <w:sectPr w:rsidR="003A0379">
      <w:headerReference w:type="default" r:id="rId8"/>
      <w:footerReference w:type="default" r:id="rId9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D2" w:rsidRDefault="00A558D2">
      <w:r>
        <w:separator/>
      </w:r>
    </w:p>
  </w:endnote>
  <w:endnote w:type="continuationSeparator" w:id="0">
    <w:p w:rsidR="00A558D2" w:rsidRDefault="00A5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9" w:rsidRDefault="00A558D2">
    <w:pPr>
      <w:pStyle w:val="a4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68.3pt;width:528pt;height:85.95pt;z-index:-1;mso-wrap-edited:f" wrapcoords="-31 0 -31 21451 21600 21451 21600 0 -31 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D2" w:rsidRDefault="00A558D2">
      <w:r>
        <w:separator/>
      </w:r>
    </w:p>
  </w:footnote>
  <w:footnote w:type="continuationSeparator" w:id="0">
    <w:p w:rsidR="00A558D2" w:rsidRDefault="00A5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79" w:rsidRDefault="003A0379">
    <w:pPr>
      <w:pStyle w:val="a3"/>
      <w:jc w:val="center"/>
      <w:rPr>
        <w:lang w:val="ru-RU"/>
      </w:rPr>
    </w:pPr>
  </w:p>
  <w:p w:rsidR="0067429E" w:rsidRDefault="00A558D2">
    <w:pPr>
      <w:pStyle w:val="a3"/>
      <w:jc w:val="center"/>
      <w:rPr>
        <w:lang w:val="ru-RU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12.1pt;width:510pt;height:67.5pt;z-index:1">
          <v:imagedata r:id="rId1" o:title=""/>
        </v:shape>
      </w:pict>
    </w:r>
  </w:p>
  <w:p w:rsidR="0067429E" w:rsidRDefault="0067429E">
    <w:pPr>
      <w:pStyle w:val="a3"/>
      <w:jc w:val="center"/>
      <w:rPr>
        <w:lang w:val="ru-RU"/>
      </w:rPr>
    </w:pPr>
  </w:p>
  <w:p w:rsidR="0067429E" w:rsidRDefault="0067429E">
    <w:pPr>
      <w:pStyle w:val="a3"/>
      <w:jc w:val="center"/>
      <w:rPr>
        <w:lang w:val="ru-RU"/>
      </w:rPr>
    </w:pPr>
  </w:p>
  <w:p w:rsidR="0067429E" w:rsidRDefault="0067429E">
    <w:pPr>
      <w:pStyle w:val="a3"/>
      <w:jc w:val="center"/>
      <w:rPr>
        <w:lang w:val="ru-RU"/>
      </w:rPr>
    </w:pPr>
  </w:p>
  <w:p w:rsidR="0067429E" w:rsidRDefault="0067429E">
    <w:pPr>
      <w:pStyle w:val="a3"/>
      <w:jc w:val="center"/>
      <w:rPr>
        <w:lang w:val="ru-RU"/>
      </w:rPr>
    </w:pPr>
  </w:p>
  <w:p w:rsidR="0067429E" w:rsidRDefault="0067429E">
    <w:pPr>
      <w:pStyle w:val="a3"/>
      <w:jc w:val="center"/>
      <w:rPr>
        <w:lang w:val="ru-RU"/>
      </w:rPr>
    </w:pPr>
  </w:p>
  <w:p w:rsidR="0067429E" w:rsidRDefault="0067429E">
    <w:pPr>
      <w:pStyle w:val="a3"/>
      <w:jc w:val="center"/>
      <w:rPr>
        <w:lang w:val="ru-RU"/>
      </w:rPr>
    </w:pPr>
  </w:p>
  <w:p w:rsidR="0067429E" w:rsidRDefault="0067429E" w:rsidP="0067429E">
    <w:pPr>
      <w:pStyle w:val="a3"/>
      <w:tabs>
        <w:tab w:val="clear" w:pos="4536"/>
        <w:tab w:val="clear" w:pos="9072"/>
        <w:tab w:val="left" w:pos="0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Drosselklappen-Reiniger</w:t>
    </w:r>
  </w:p>
  <w:p w:rsidR="003A0379" w:rsidRPr="0067429E" w:rsidRDefault="003A0379" w:rsidP="0067429E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B87"/>
    <w:multiLevelType w:val="hybridMultilevel"/>
    <w:tmpl w:val="2F82E852"/>
    <w:lvl w:ilvl="0" w:tplc="EA161042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068"/>
    <w:rsid w:val="003A0379"/>
    <w:rsid w:val="005F3291"/>
    <w:rsid w:val="0067429E"/>
    <w:rsid w:val="007A5C2B"/>
    <w:rsid w:val="00950068"/>
    <w:rsid w:val="009A6906"/>
    <w:rsid w:val="00A558D2"/>
    <w:rsid w:val="00AC36E4"/>
    <w:rsid w:val="00B23D32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dcterms:created xsi:type="dcterms:W3CDTF">2016-06-16T13:59:00Z</dcterms:created>
  <dcterms:modified xsi:type="dcterms:W3CDTF">2018-04-25T08:16:00Z</dcterms:modified>
</cp:coreProperties>
</file>