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EF" w:rsidRPr="00510654" w:rsidRDefault="007F02EF" w:rsidP="007F02EF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F02EF" w:rsidRPr="00510654" w:rsidRDefault="007F02EF" w:rsidP="00510654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510654">
        <w:rPr>
          <w:rFonts w:ascii="Arial" w:hAnsi="Arial" w:cs="Arial"/>
          <w:sz w:val="20"/>
          <w:szCs w:val="20"/>
        </w:rPr>
        <w:tab/>
        <w:t>Motorbike 4T 10W-40</w:t>
      </w:r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Formula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- </w:t>
      </w:r>
      <w:r w:rsidRPr="00510654">
        <w:rPr>
          <w:rFonts w:ascii="Arial" w:hAnsi="Arial" w:cs="Arial"/>
          <w:sz w:val="20"/>
          <w:szCs w:val="20"/>
          <w:lang w:val="en-US"/>
        </w:rPr>
        <w:t>HC</w:t>
      </w:r>
      <w:r w:rsidRPr="00510654">
        <w:rPr>
          <w:rFonts w:ascii="Arial" w:hAnsi="Arial" w:cs="Arial"/>
          <w:sz w:val="20"/>
          <w:szCs w:val="20"/>
          <w:lang w:val="ru-RU"/>
        </w:rPr>
        <w:t>-синтетическое</w:t>
      </w:r>
      <w:r w:rsidRPr="00510654">
        <w:rPr>
          <w:rFonts w:ascii="Arial" w:hAnsi="Arial" w:cs="Arial"/>
          <w:sz w:val="20"/>
          <w:szCs w:val="20"/>
        </w:rPr>
        <w:t xml:space="preserve"> </w:t>
      </w:r>
      <w:r w:rsidR="00510654" w:rsidRPr="00510654">
        <w:rPr>
          <w:rFonts w:ascii="Arial" w:hAnsi="Arial" w:cs="Arial"/>
          <w:sz w:val="20"/>
          <w:szCs w:val="20"/>
          <w:lang w:val="ru-RU"/>
        </w:rPr>
        <w:t>В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ысокопроизводительное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моторное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масло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разработанное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4-х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тактных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мотоциклетных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двигателей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воздушным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жидкостным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охлаждением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Специально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разработано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всесезонного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использования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шоссейной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14DB5">
        <w:rPr>
          <w:rFonts w:ascii="Arial" w:hAnsi="Arial" w:cs="Arial"/>
          <w:sz w:val="20"/>
          <w:szCs w:val="20"/>
        </w:rPr>
        <w:t>спортивной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мототехнике</w:t>
      </w:r>
      <w:proofErr w:type="spellEnd"/>
      <w:r w:rsidR="00414DB5">
        <w:rPr>
          <w:rFonts w:ascii="Arial" w:hAnsi="Arial" w:cs="Arial"/>
          <w:sz w:val="20"/>
          <w:szCs w:val="20"/>
          <w:lang w:val="ru-RU"/>
        </w:rPr>
        <w:t>, а также скутерах</w:t>
      </w:r>
      <w:r w:rsidR="00510654" w:rsidRPr="0051065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Отобранные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базовые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масла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высококачественные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присадки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обеспечивают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оптимальную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смазку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превосходную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чистоту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двигателя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сниженное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трение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любых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условиях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эксплуатации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. Motorbike 4T 10W-40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Formula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отлично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подходит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использования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двигателях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питбайков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с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без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мокрого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»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сцепления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согласно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JASO MA-2.</w:t>
      </w:r>
    </w:p>
    <w:p w:rsidR="007F02EF" w:rsidRPr="00510654" w:rsidRDefault="007F02EF" w:rsidP="007F02EF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 w:cs="Arial"/>
          <w:b/>
          <w:sz w:val="20"/>
          <w:szCs w:val="20"/>
          <w:lang w:val="ru-RU"/>
        </w:rPr>
      </w:pPr>
    </w:p>
    <w:p w:rsidR="00510654" w:rsidRPr="00510654" w:rsidRDefault="007F02EF" w:rsidP="00A24AB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Pr="00510654">
        <w:rPr>
          <w:rFonts w:ascii="Arial" w:hAnsi="Arial" w:cs="Arial"/>
          <w:b/>
          <w:sz w:val="20"/>
          <w:szCs w:val="20"/>
          <w:lang w:val="ru-RU"/>
        </w:rPr>
        <w:tab/>
      </w:r>
      <w:r w:rsidR="00510654" w:rsidRPr="00510654">
        <w:rPr>
          <w:rFonts w:ascii="Arial" w:hAnsi="Arial" w:cs="Arial"/>
          <w:sz w:val="20"/>
          <w:szCs w:val="20"/>
        </w:rPr>
        <w:t>-</w:t>
      </w:r>
      <w:r w:rsidR="0051065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высокая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стабильность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к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сдвиговым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нагрузкам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смазка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10654">
        <w:rPr>
          <w:rFonts w:ascii="Arial" w:hAnsi="Arial" w:cs="Arial"/>
          <w:sz w:val="20"/>
          <w:szCs w:val="20"/>
        </w:rPr>
        <w:t>любых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условиях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эксплуатации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высокая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защита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от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износа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превосходная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чистота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двигателя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проверено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на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совместимость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510654">
        <w:rPr>
          <w:rFonts w:ascii="Arial" w:hAnsi="Arial" w:cs="Arial"/>
          <w:sz w:val="20"/>
          <w:szCs w:val="20"/>
        </w:rPr>
        <w:t>катализаторами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отлично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подходит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для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мокрого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сцепления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оптимальная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стабильность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510654">
        <w:rPr>
          <w:rFonts w:ascii="Arial" w:hAnsi="Arial" w:cs="Arial"/>
          <w:sz w:val="20"/>
          <w:szCs w:val="20"/>
        </w:rPr>
        <w:t>старению</w:t>
      </w:r>
      <w:proofErr w:type="spellEnd"/>
    </w:p>
    <w:p w:rsidR="00510654" w:rsidRPr="00510654" w:rsidRDefault="00510654" w:rsidP="00510654">
      <w:pPr>
        <w:ind w:left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обеспечивает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низкий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расход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масла</w:t>
      </w:r>
      <w:proofErr w:type="spellEnd"/>
    </w:p>
    <w:p w:rsidR="007F02EF" w:rsidRPr="00510654" w:rsidRDefault="007F02EF" w:rsidP="00510654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 w:cs="Arial"/>
          <w:sz w:val="20"/>
          <w:szCs w:val="20"/>
        </w:rPr>
      </w:pPr>
    </w:p>
    <w:p w:rsidR="007F02EF" w:rsidRPr="00510654" w:rsidRDefault="007F02EF" w:rsidP="007F02EF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 w:cs="Arial"/>
          <w:sz w:val="20"/>
          <w:szCs w:val="20"/>
          <w:u w:val="single"/>
          <w:lang w:val="ru-RU"/>
        </w:rPr>
      </w:pPr>
      <w:r w:rsidRPr="00510654">
        <w:rPr>
          <w:rFonts w:ascii="Arial" w:hAnsi="Arial" w:cs="Arial"/>
          <w:sz w:val="20"/>
          <w:szCs w:val="20"/>
        </w:rPr>
        <w:tab/>
      </w:r>
      <w:r w:rsidRPr="00510654">
        <w:rPr>
          <w:rFonts w:ascii="Arial" w:hAnsi="Arial" w:cs="Arial"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7F02EF" w:rsidRPr="00510654" w:rsidRDefault="007F02EF" w:rsidP="007F02EF">
      <w:pPr>
        <w:pStyle w:val="a3"/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510654">
        <w:rPr>
          <w:rFonts w:ascii="Arial" w:hAnsi="Arial" w:cs="Arial"/>
          <w:sz w:val="20"/>
          <w:szCs w:val="20"/>
          <w:lang w:val="ru-RU"/>
        </w:rPr>
        <w:tab/>
      </w:r>
      <w:r w:rsidRPr="00510654">
        <w:rPr>
          <w:rFonts w:ascii="Arial" w:hAnsi="Arial" w:cs="Arial"/>
          <w:sz w:val="20"/>
          <w:szCs w:val="20"/>
          <w:lang w:val="en-US"/>
        </w:rPr>
        <w:t>API</w:t>
      </w:r>
      <w:r w:rsidR="00A24ABE">
        <w:rPr>
          <w:rFonts w:ascii="Arial" w:hAnsi="Arial" w:cs="Arial"/>
          <w:sz w:val="20"/>
          <w:szCs w:val="20"/>
          <w:lang w:val="en-US"/>
        </w:rPr>
        <w:t xml:space="preserve"> </w:t>
      </w:r>
      <w:r w:rsidRPr="00510654">
        <w:rPr>
          <w:rFonts w:ascii="Arial" w:hAnsi="Arial" w:cs="Arial"/>
          <w:sz w:val="20"/>
          <w:szCs w:val="20"/>
          <w:lang w:val="en-US"/>
        </w:rPr>
        <w:t>S</w:t>
      </w:r>
      <w:r w:rsidR="00A24ABE">
        <w:rPr>
          <w:rFonts w:ascii="Arial" w:hAnsi="Arial" w:cs="Arial"/>
          <w:sz w:val="20"/>
          <w:szCs w:val="20"/>
          <w:lang w:val="en-US"/>
        </w:rPr>
        <w:t xml:space="preserve">N </w:t>
      </w:r>
      <w:r w:rsidR="00A24ABE" w:rsidRPr="008810FA">
        <w:rPr>
          <w:b/>
        </w:rPr>
        <w:t>●</w:t>
      </w:r>
      <w:r w:rsidR="00A24ABE">
        <w:rPr>
          <w:b/>
        </w:rPr>
        <w:t xml:space="preserve"> </w:t>
      </w:r>
      <w:r w:rsidRPr="00510654">
        <w:rPr>
          <w:rFonts w:ascii="Arial" w:hAnsi="Arial" w:cs="Arial"/>
          <w:sz w:val="20"/>
          <w:szCs w:val="20"/>
          <w:lang w:val="en-US"/>
        </w:rPr>
        <w:t>JASO</w:t>
      </w:r>
      <w:r w:rsidR="00A24ABE">
        <w:rPr>
          <w:rFonts w:ascii="Arial" w:hAnsi="Arial" w:cs="Arial"/>
          <w:sz w:val="20"/>
          <w:szCs w:val="20"/>
          <w:lang w:val="ru-RU"/>
        </w:rPr>
        <w:t xml:space="preserve"> </w:t>
      </w:r>
      <w:r w:rsidRPr="00510654">
        <w:rPr>
          <w:rFonts w:ascii="Arial" w:hAnsi="Arial" w:cs="Arial"/>
          <w:sz w:val="20"/>
          <w:szCs w:val="20"/>
          <w:lang w:val="en-US"/>
        </w:rPr>
        <w:t>MA</w:t>
      </w:r>
      <w:r w:rsidRPr="00510654">
        <w:rPr>
          <w:rFonts w:ascii="Arial" w:hAnsi="Arial" w:cs="Arial"/>
          <w:sz w:val="20"/>
          <w:szCs w:val="20"/>
          <w:lang w:val="ru-RU"/>
        </w:rPr>
        <w:t>-2</w:t>
      </w:r>
    </w:p>
    <w:p w:rsidR="007F02EF" w:rsidRPr="00510654" w:rsidRDefault="007F02EF" w:rsidP="007F02E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sz w:val="20"/>
          <w:szCs w:val="20"/>
          <w:lang w:val="ru-RU"/>
        </w:rPr>
      </w:pPr>
    </w:p>
    <w:p w:rsidR="007F02EF" w:rsidRPr="00510654" w:rsidRDefault="007F02EF" w:rsidP="007F02E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ТЕХНИЧЕСКИЕ</w:t>
      </w:r>
      <w:r w:rsidRPr="00510654">
        <w:rPr>
          <w:rFonts w:ascii="Arial" w:hAnsi="Arial" w:cs="Arial"/>
          <w:sz w:val="20"/>
          <w:szCs w:val="20"/>
          <w:lang w:val="ru-RU"/>
        </w:rPr>
        <w:tab/>
      </w:r>
    </w:p>
    <w:p w:rsidR="00510654" w:rsidRPr="00510654" w:rsidRDefault="007F02EF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ДАННЫЕ</w:t>
      </w:r>
      <w:r w:rsidRPr="00510654">
        <w:rPr>
          <w:rFonts w:ascii="Arial" w:hAnsi="Arial" w:cs="Arial"/>
          <w:sz w:val="20"/>
          <w:szCs w:val="20"/>
          <w:lang w:val="ru-RU"/>
        </w:rPr>
        <w:t xml:space="preserve"> </w:t>
      </w:r>
      <w:r w:rsidRPr="00510654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Класс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r w:rsidR="00510654" w:rsidRPr="00510654">
        <w:rPr>
          <w:rFonts w:ascii="Arial" w:hAnsi="Arial" w:cs="Arial"/>
          <w:sz w:val="20"/>
          <w:szCs w:val="20"/>
          <w:lang w:val="en-US"/>
        </w:rPr>
        <w:t>SAE</w:t>
      </w:r>
      <w:r w:rsidR="00BD791F"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: 10</w:t>
      </w:r>
      <w:r w:rsidR="00510654" w:rsidRPr="00510654">
        <w:rPr>
          <w:rFonts w:ascii="Arial" w:hAnsi="Arial" w:cs="Arial"/>
          <w:sz w:val="20"/>
          <w:szCs w:val="20"/>
          <w:lang w:val="en-US"/>
        </w:rPr>
        <w:t>W</w:t>
      </w:r>
      <w:r w:rsidR="00A24ABE">
        <w:rPr>
          <w:rFonts w:ascii="Arial" w:hAnsi="Arial" w:cs="Arial"/>
          <w:sz w:val="20"/>
          <w:szCs w:val="20"/>
        </w:rPr>
        <w:t>-40</w:t>
      </w:r>
      <w:r w:rsidR="00A24ABE">
        <w:rPr>
          <w:rFonts w:ascii="Arial" w:hAnsi="Arial" w:cs="Arial"/>
          <w:sz w:val="20"/>
          <w:szCs w:val="20"/>
          <w:lang w:val="ru-RU"/>
        </w:rPr>
        <w:tab/>
      </w:r>
      <w:r w:rsidR="00A24ABE">
        <w:rPr>
          <w:rFonts w:ascii="Arial" w:hAnsi="Arial" w:cs="Arial"/>
          <w:sz w:val="20"/>
          <w:szCs w:val="20"/>
          <w:lang w:val="ru-RU"/>
        </w:rPr>
        <w:tab/>
      </w:r>
      <w:r w:rsidR="00510654" w:rsidRPr="00510654">
        <w:rPr>
          <w:rFonts w:ascii="Arial" w:hAnsi="Arial" w:cs="Arial"/>
          <w:sz w:val="20"/>
          <w:szCs w:val="20"/>
          <w:lang w:val="en-US"/>
        </w:rPr>
        <w:t>SAE</w:t>
      </w:r>
      <w:r w:rsidR="00510654" w:rsidRPr="00510654">
        <w:rPr>
          <w:rFonts w:ascii="Arial" w:hAnsi="Arial" w:cs="Arial"/>
          <w:sz w:val="20"/>
          <w:szCs w:val="20"/>
        </w:rPr>
        <w:t xml:space="preserve"> </w:t>
      </w:r>
      <w:r w:rsidR="00510654" w:rsidRPr="00510654">
        <w:rPr>
          <w:rFonts w:ascii="Arial" w:hAnsi="Arial" w:cs="Arial"/>
          <w:sz w:val="20"/>
          <w:szCs w:val="20"/>
          <w:lang w:val="en-US"/>
        </w:rPr>
        <w:t>J</w:t>
      </w:r>
      <w:r w:rsidR="00510654" w:rsidRPr="00510654">
        <w:rPr>
          <w:rFonts w:ascii="Arial" w:hAnsi="Arial" w:cs="Arial"/>
          <w:sz w:val="20"/>
          <w:szCs w:val="20"/>
        </w:rPr>
        <w:t>300</w:t>
      </w:r>
    </w:p>
    <w:p w:rsidR="00510654" w:rsidRPr="00510654" w:rsidRDefault="00A24AB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proofErr w:type="spellStart"/>
      <w:r>
        <w:rPr>
          <w:rFonts w:ascii="Arial" w:hAnsi="Arial" w:cs="Arial"/>
          <w:sz w:val="20"/>
          <w:szCs w:val="20"/>
        </w:rPr>
        <w:t>Плотность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15°C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: 0,8</w:t>
      </w:r>
      <w:r>
        <w:rPr>
          <w:rFonts w:ascii="Arial" w:hAnsi="Arial" w:cs="Arial"/>
          <w:sz w:val="20"/>
          <w:szCs w:val="20"/>
        </w:rPr>
        <w:t>6</w:t>
      </w:r>
      <w:r w:rsidR="00BD79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ru-RU"/>
        </w:rPr>
        <w:tab/>
      </w:r>
      <w:r w:rsidR="00510654" w:rsidRPr="00510654">
        <w:rPr>
          <w:rFonts w:ascii="Arial" w:hAnsi="Arial" w:cs="Arial"/>
          <w:sz w:val="20"/>
          <w:szCs w:val="20"/>
        </w:rPr>
        <w:t>г/см³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DIN 51757</w:t>
      </w:r>
    </w:p>
    <w:p w:rsidR="00510654" w:rsidRPr="00510654" w:rsidRDefault="00A24AB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Вязкость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40°C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: 9</w:t>
      </w:r>
      <w:r w:rsidR="00BD791F">
        <w:rPr>
          <w:rFonts w:ascii="Arial" w:hAnsi="Arial" w:cs="Arial"/>
          <w:sz w:val="20"/>
          <w:szCs w:val="20"/>
        </w:rPr>
        <w:t>6</w:t>
      </w:r>
      <w:r w:rsidR="00510654" w:rsidRPr="005106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мм²/с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ASTM D 7042-04</w:t>
      </w:r>
    </w:p>
    <w:p w:rsidR="00510654" w:rsidRDefault="00A24AB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Вязкость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7F1F">
        <w:rPr>
          <w:rFonts w:ascii="Arial" w:hAnsi="Arial" w:cs="Arial"/>
          <w:sz w:val="20"/>
          <w:szCs w:val="20"/>
        </w:rPr>
        <w:t>при</w:t>
      </w:r>
      <w:proofErr w:type="spellEnd"/>
      <w:r w:rsidR="00537F1F">
        <w:rPr>
          <w:rFonts w:ascii="Arial" w:hAnsi="Arial" w:cs="Arial"/>
          <w:sz w:val="20"/>
          <w:szCs w:val="20"/>
        </w:rPr>
        <w:t xml:space="preserve"> 10</w:t>
      </w:r>
      <w:r w:rsidR="00510654" w:rsidRPr="00510654">
        <w:rPr>
          <w:rFonts w:ascii="Arial" w:hAnsi="Arial" w:cs="Arial"/>
          <w:sz w:val="20"/>
          <w:szCs w:val="20"/>
        </w:rPr>
        <w:t>0°C</w:t>
      </w:r>
      <w:r w:rsidR="00BD791F"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: 14,</w:t>
      </w:r>
      <w:r w:rsidR="00BD791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мм²/с</w:t>
      </w:r>
      <w:r>
        <w:rPr>
          <w:rFonts w:ascii="Arial" w:hAnsi="Arial" w:cs="Arial"/>
          <w:sz w:val="20"/>
          <w:szCs w:val="20"/>
        </w:rPr>
        <w:tab/>
      </w:r>
      <w:r w:rsidR="00510654" w:rsidRPr="00510654">
        <w:rPr>
          <w:rFonts w:ascii="Arial" w:hAnsi="Arial" w:cs="Arial"/>
          <w:sz w:val="20"/>
          <w:szCs w:val="20"/>
        </w:rPr>
        <w:t>ASTM D 7042-04</w:t>
      </w:r>
    </w:p>
    <w:p w:rsidR="00A24ABE" w:rsidRDefault="00A24AB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10654">
        <w:rPr>
          <w:rFonts w:ascii="Arial" w:hAnsi="Arial" w:cs="Arial"/>
          <w:sz w:val="20"/>
          <w:szCs w:val="20"/>
        </w:rPr>
        <w:t>Вязкость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при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-25°C (CCS)</w:t>
      </w:r>
      <w:r>
        <w:rPr>
          <w:rFonts w:ascii="Arial" w:hAnsi="Arial" w:cs="Arial"/>
          <w:sz w:val="20"/>
          <w:szCs w:val="20"/>
        </w:rPr>
        <w:tab/>
        <w:t>: &lt;= 7000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427ED">
        <w:rPr>
          <w:rFonts w:ascii="Arial" w:hAnsi="Arial" w:cs="Arial"/>
          <w:sz w:val="20"/>
          <w:szCs w:val="20"/>
        </w:rPr>
        <w:t>мПас</w:t>
      </w:r>
      <w:proofErr w:type="spellEnd"/>
      <w:r>
        <w:rPr>
          <w:rFonts w:ascii="Arial" w:hAnsi="Arial" w:cs="Arial"/>
          <w:sz w:val="20"/>
          <w:szCs w:val="20"/>
        </w:rPr>
        <w:tab/>
        <w:t>ASTM D 5293</w:t>
      </w:r>
    </w:p>
    <w:p w:rsidR="00A24ABE" w:rsidRDefault="00A24AB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10654">
        <w:rPr>
          <w:rFonts w:ascii="Arial" w:hAnsi="Arial" w:cs="Arial"/>
          <w:sz w:val="20"/>
          <w:szCs w:val="20"/>
        </w:rPr>
        <w:t>Индекс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вязкости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F7210E" w:rsidRPr="00510654">
        <w:rPr>
          <w:rFonts w:ascii="Arial" w:hAnsi="Arial" w:cs="Arial"/>
          <w:sz w:val="20"/>
          <w:szCs w:val="20"/>
        </w:rPr>
        <w:t>: 15</w:t>
      </w:r>
      <w:r w:rsidR="00F7210E">
        <w:rPr>
          <w:rFonts w:ascii="Arial" w:hAnsi="Arial" w:cs="Arial"/>
          <w:sz w:val="20"/>
          <w:szCs w:val="20"/>
        </w:rPr>
        <w:t>8</w:t>
      </w:r>
      <w:r w:rsidR="00F7210E">
        <w:rPr>
          <w:rFonts w:ascii="Arial" w:hAnsi="Arial" w:cs="Arial"/>
          <w:sz w:val="20"/>
          <w:szCs w:val="20"/>
        </w:rPr>
        <w:tab/>
      </w:r>
      <w:r w:rsidR="00F7210E">
        <w:rPr>
          <w:rFonts w:ascii="Arial" w:hAnsi="Arial" w:cs="Arial"/>
          <w:sz w:val="20"/>
          <w:szCs w:val="20"/>
        </w:rPr>
        <w:tab/>
      </w:r>
      <w:r w:rsidR="00F7210E" w:rsidRPr="00510654">
        <w:rPr>
          <w:rFonts w:ascii="Arial" w:hAnsi="Arial" w:cs="Arial"/>
          <w:sz w:val="20"/>
          <w:szCs w:val="20"/>
        </w:rPr>
        <w:t>DIN ISO 3016</w:t>
      </w:r>
    </w:p>
    <w:p w:rsidR="00F7210E" w:rsidRDefault="00F7210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Температура вспышки</w:t>
      </w:r>
      <w:r>
        <w:rPr>
          <w:rFonts w:ascii="Arial" w:hAnsi="Arial" w:cs="Arial"/>
          <w:sz w:val="20"/>
          <w:szCs w:val="20"/>
          <w:lang w:val="ru-RU"/>
        </w:rPr>
        <w:tab/>
        <w:t>: 238</w:t>
      </w:r>
      <w:proofErr w:type="gramStart"/>
      <w:r>
        <w:rPr>
          <w:rFonts w:ascii="Arial" w:hAnsi="Arial" w:cs="Arial"/>
          <w:sz w:val="20"/>
          <w:szCs w:val="20"/>
          <w:lang w:val="ru-RU"/>
        </w:rPr>
        <w:tab/>
        <w:t>С</w:t>
      </w:r>
      <w:proofErr w:type="gramEnd"/>
      <w:r w:rsidRPr="00F7210E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ab/>
        <w:t>DIN ISO 2592</w:t>
      </w:r>
    </w:p>
    <w:p w:rsidR="00F7210E" w:rsidRPr="00F7210E" w:rsidRDefault="00F7210E" w:rsidP="00A24ABE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10654">
        <w:rPr>
          <w:rFonts w:ascii="Arial" w:hAnsi="Arial" w:cs="Arial"/>
          <w:sz w:val="20"/>
          <w:szCs w:val="20"/>
        </w:rPr>
        <w:t>Температура</w:t>
      </w:r>
      <w:proofErr w:type="spellEnd"/>
      <w:r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654">
        <w:rPr>
          <w:rFonts w:ascii="Arial" w:hAnsi="Arial" w:cs="Arial"/>
          <w:sz w:val="20"/>
          <w:szCs w:val="20"/>
        </w:rPr>
        <w:t>застывания</w:t>
      </w:r>
      <w:proofErr w:type="spellEnd"/>
      <w:r>
        <w:rPr>
          <w:rFonts w:ascii="Arial" w:hAnsi="Arial" w:cs="Arial"/>
          <w:sz w:val="20"/>
          <w:szCs w:val="20"/>
        </w:rPr>
        <w:tab/>
        <w:t>: -36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F7210E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 w:rsidRPr="00F7210E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DIN ISO</w:t>
      </w:r>
      <w:r w:rsidRPr="00F7210E">
        <w:rPr>
          <w:rFonts w:ascii="Arial" w:hAnsi="Arial" w:cs="Arial"/>
          <w:sz w:val="20"/>
          <w:szCs w:val="20"/>
          <w:lang w:val="ru-RU"/>
        </w:rPr>
        <w:t xml:space="preserve"> 3016</w:t>
      </w:r>
    </w:p>
    <w:p w:rsidR="00F7210E" w:rsidRDefault="00F7210E" w:rsidP="00F7210E">
      <w:pPr>
        <w:tabs>
          <w:tab w:val="left" w:pos="4820"/>
          <w:tab w:val="left" w:pos="6663"/>
          <w:tab w:val="left" w:pos="7513"/>
        </w:tabs>
        <w:ind w:left="2127" w:hanging="212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10654">
        <w:rPr>
          <w:rFonts w:ascii="Arial" w:hAnsi="Arial" w:cs="Arial"/>
          <w:sz w:val="20"/>
          <w:szCs w:val="20"/>
        </w:rPr>
        <w:t>Испаряемость</w:t>
      </w:r>
      <w:proofErr w:type="spellEnd"/>
      <w:r w:rsidRPr="00510654">
        <w:rPr>
          <w:rFonts w:ascii="Arial" w:hAnsi="Arial" w:cs="Arial"/>
          <w:sz w:val="20"/>
          <w:szCs w:val="20"/>
          <w:lang w:val="en-US"/>
        </w:rPr>
        <w:t xml:space="preserve"> (NOACK)</w:t>
      </w:r>
      <w:r>
        <w:rPr>
          <w:rFonts w:ascii="Arial" w:hAnsi="Arial" w:cs="Arial"/>
          <w:sz w:val="20"/>
          <w:szCs w:val="20"/>
          <w:lang w:val="en-US"/>
        </w:rPr>
        <w:tab/>
        <w:t>: 10.0</w:t>
      </w:r>
      <w:r>
        <w:rPr>
          <w:rFonts w:ascii="Arial" w:hAnsi="Arial" w:cs="Arial"/>
          <w:sz w:val="20"/>
          <w:szCs w:val="20"/>
          <w:lang w:val="en-US"/>
        </w:rPr>
        <w:tab/>
        <w:t>%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F7210E">
        <w:rPr>
          <w:rFonts w:ascii="Arial" w:hAnsi="Arial" w:cs="Arial"/>
          <w:sz w:val="20"/>
          <w:szCs w:val="20"/>
          <w:lang w:val="en-US"/>
        </w:rPr>
        <w:t>ASTM D 5800-08 Method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7210E">
        <w:rPr>
          <w:rFonts w:ascii="Arial" w:hAnsi="Arial" w:cs="Arial"/>
          <w:sz w:val="20"/>
          <w:szCs w:val="20"/>
          <w:lang w:val="en-US"/>
        </w:rPr>
        <w:t>B</w:t>
      </w:r>
    </w:p>
    <w:p w:rsidR="00F7210E" w:rsidRDefault="00F7210E" w:rsidP="00F427ED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F427ED">
        <w:rPr>
          <w:rFonts w:ascii="Arial" w:hAnsi="Arial" w:cs="Arial"/>
          <w:sz w:val="20"/>
          <w:szCs w:val="20"/>
          <w:lang w:val="ru-RU"/>
        </w:rPr>
        <w:t>Щелочное число</w:t>
      </w:r>
      <w:r w:rsidR="00F427ED">
        <w:rPr>
          <w:rFonts w:ascii="Arial" w:hAnsi="Arial" w:cs="Arial"/>
          <w:sz w:val="20"/>
          <w:szCs w:val="20"/>
          <w:lang w:val="ru-RU"/>
        </w:rPr>
        <w:tab/>
        <w:t>: 7,6</w:t>
      </w:r>
      <w:r w:rsidR="00F427ED">
        <w:rPr>
          <w:rFonts w:ascii="Arial" w:hAnsi="Arial" w:cs="Arial"/>
          <w:sz w:val="20"/>
          <w:szCs w:val="20"/>
          <w:lang w:val="ru-RU"/>
        </w:rPr>
        <w:tab/>
        <w:t>мг KOH/г</w:t>
      </w:r>
      <w:r w:rsidR="00F427ED">
        <w:rPr>
          <w:rFonts w:ascii="Arial" w:hAnsi="Arial" w:cs="Arial"/>
          <w:sz w:val="20"/>
          <w:szCs w:val="20"/>
          <w:lang w:val="ru-RU"/>
        </w:rPr>
        <w:tab/>
        <w:t>DIN ISO</w:t>
      </w:r>
      <w:r w:rsidR="00F427ED" w:rsidRPr="00F7210E">
        <w:rPr>
          <w:rFonts w:ascii="Arial" w:hAnsi="Arial" w:cs="Arial"/>
          <w:sz w:val="20"/>
          <w:szCs w:val="20"/>
          <w:lang w:val="ru-RU"/>
        </w:rPr>
        <w:t xml:space="preserve"> </w:t>
      </w:r>
      <w:r w:rsidR="00F427ED">
        <w:rPr>
          <w:rFonts w:ascii="Arial" w:hAnsi="Arial" w:cs="Arial"/>
          <w:sz w:val="20"/>
          <w:szCs w:val="20"/>
          <w:lang w:val="ru-RU"/>
        </w:rPr>
        <w:t>3771</w:t>
      </w:r>
    </w:p>
    <w:p w:rsidR="00F427ED" w:rsidRPr="00F427ED" w:rsidRDefault="00F427ED" w:rsidP="00F427ED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F427ED">
        <w:rPr>
          <w:rFonts w:ascii="Arial" w:hAnsi="Arial" w:cs="Arial"/>
          <w:sz w:val="20"/>
          <w:szCs w:val="20"/>
          <w:lang w:val="ru-RU"/>
        </w:rPr>
        <w:t>Сульфатная зола</w:t>
      </w:r>
      <w:r w:rsidRPr="00F427ED">
        <w:rPr>
          <w:rFonts w:ascii="Arial" w:hAnsi="Arial" w:cs="Arial"/>
          <w:sz w:val="20"/>
          <w:szCs w:val="20"/>
          <w:lang w:val="ru-RU"/>
        </w:rPr>
        <w:tab/>
        <w:t>: 0,8</w:t>
      </w:r>
      <w:r w:rsidRPr="00F427ED">
        <w:rPr>
          <w:rFonts w:ascii="Arial" w:hAnsi="Arial" w:cs="Arial"/>
          <w:sz w:val="20"/>
          <w:szCs w:val="20"/>
          <w:lang w:val="ru-RU"/>
        </w:rPr>
        <w:tab/>
        <w:t>г/100г</w:t>
      </w:r>
      <w:r w:rsidRPr="00F427E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DIN 51575</w:t>
      </w:r>
    </w:p>
    <w:p w:rsidR="00F427ED" w:rsidRPr="00F427ED" w:rsidRDefault="00F427ED" w:rsidP="00F427ED">
      <w:pPr>
        <w:tabs>
          <w:tab w:val="left" w:pos="4820"/>
          <w:tab w:val="left" w:pos="6663"/>
          <w:tab w:val="left" w:pos="8080"/>
        </w:tabs>
        <w:ind w:left="2127" w:hanging="212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ab/>
        <w:t>Цвет</w:t>
      </w:r>
      <w:r w:rsidRPr="00F427ED">
        <w:rPr>
          <w:rFonts w:ascii="Arial" w:hAnsi="Arial" w:cs="Arial"/>
          <w:sz w:val="20"/>
          <w:szCs w:val="20"/>
          <w:lang w:val="en-US"/>
        </w:rPr>
        <w:t xml:space="preserve"> ASTM</w:t>
      </w:r>
      <w:r w:rsidRPr="00F427ED">
        <w:rPr>
          <w:rFonts w:ascii="Arial" w:hAnsi="Arial" w:cs="Arial"/>
          <w:sz w:val="20"/>
          <w:szCs w:val="20"/>
          <w:lang w:val="en-US"/>
        </w:rPr>
        <w:tab/>
        <w:t xml:space="preserve">: L </w:t>
      </w:r>
      <w:r>
        <w:rPr>
          <w:rFonts w:ascii="Arial" w:hAnsi="Arial" w:cs="Arial"/>
          <w:sz w:val="20"/>
          <w:szCs w:val="20"/>
          <w:lang w:val="en-US"/>
        </w:rPr>
        <w:t>2.5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427ED">
        <w:rPr>
          <w:rFonts w:ascii="Arial" w:hAnsi="Arial" w:cs="Arial"/>
          <w:sz w:val="20"/>
          <w:szCs w:val="20"/>
          <w:lang w:val="en-US"/>
        </w:rPr>
        <w:t xml:space="preserve">DIN ISO </w:t>
      </w:r>
      <w:r>
        <w:rPr>
          <w:rFonts w:ascii="Arial" w:hAnsi="Arial" w:cs="Arial"/>
          <w:sz w:val="20"/>
          <w:szCs w:val="20"/>
          <w:lang w:val="en-US"/>
        </w:rPr>
        <w:t>2049</w:t>
      </w:r>
    </w:p>
    <w:p w:rsidR="007F02EF" w:rsidRPr="00BD791F" w:rsidRDefault="007F02EF" w:rsidP="007F02E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sz w:val="20"/>
          <w:szCs w:val="20"/>
        </w:rPr>
      </w:pPr>
    </w:p>
    <w:p w:rsidR="007F02EF" w:rsidRPr="00510654" w:rsidRDefault="007F02EF" w:rsidP="007F02E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ОБЛАСТЬ</w:t>
      </w:r>
    </w:p>
    <w:p w:rsidR="00510654" w:rsidRPr="00510654" w:rsidRDefault="007F02EF" w:rsidP="00510654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ПРИМЕНЕНИЯ</w:t>
      </w:r>
      <w:r w:rsidRPr="00510654">
        <w:rPr>
          <w:rFonts w:ascii="Arial" w:hAnsi="Arial" w:cs="Arial"/>
          <w:b/>
          <w:sz w:val="20"/>
          <w:szCs w:val="20"/>
          <w:lang w:val="ru-RU"/>
        </w:rPr>
        <w:tab/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Специально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всесезонного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использования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мотоциклетных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двигателях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малокубатурных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мотоциклов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питбайков</w:t>
      </w:r>
      <w:proofErr w:type="spellEnd"/>
      <w:r w:rsidR="00D231F9">
        <w:rPr>
          <w:rFonts w:ascii="Arial" w:hAnsi="Arial" w:cs="Arial"/>
          <w:sz w:val="20"/>
          <w:szCs w:val="20"/>
          <w:lang w:val="ru-RU"/>
        </w:rPr>
        <w:t>, скутеров</w:t>
      </w:r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аналогичной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4-х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тактной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техники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Отлично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подходит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для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мокрого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сухого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сцепления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>.</w:t>
      </w:r>
    </w:p>
    <w:p w:rsidR="007F02EF" w:rsidRPr="00510654" w:rsidRDefault="007F02EF" w:rsidP="007F02E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sz w:val="20"/>
          <w:szCs w:val="20"/>
          <w:lang w:val="ru-RU"/>
        </w:rPr>
      </w:pPr>
    </w:p>
    <w:p w:rsidR="00510654" w:rsidRDefault="007F02EF" w:rsidP="00510654">
      <w:pPr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  <w:r w:rsidRPr="00510654">
        <w:rPr>
          <w:rFonts w:ascii="Arial" w:hAnsi="Arial" w:cs="Arial"/>
          <w:b/>
          <w:sz w:val="20"/>
          <w:szCs w:val="20"/>
          <w:lang w:val="ru-RU"/>
        </w:rPr>
        <w:t>ПРИМЕНЕНИЕ</w:t>
      </w:r>
      <w:proofErr w:type="gramStart"/>
      <w:r w:rsidRPr="00510654">
        <w:rPr>
          <w:rFonts w:ascii="Arial" w:hAnsi="Arial" w:cs="Arial"/>
          <w:b/>
          <w:sz w:val="20"/>
          <w:szCs w:val="20"/>
          <w:lang w:val="ru-RU"/>
        </w:rPr>
        <w:tab/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</w:t>
      </w:r>
      <w:proofErr w:type="gramEnd"/>
      <w:r w:rsidR="00510654" w:rsidRPr="00510654">
        <w:rPr>
          <w:rFonts w:ascii="Arial" w:hAnsi="Arial" w:cs="Arial"/>
          <w:sz w:val="20"/>
          <w:szCs w:val="20"/>
        </w:rPr>
        <w:t>облюдайте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рекомендации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производителей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техники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Внимание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оптимальная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производительность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масла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сохраняется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его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использовании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чистом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виде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не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смешанном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аналогичными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654" w:rsidRPr="00510654">
        <w:rPr>
          <w:rFonts w:ascii="Arial" w:hAnsi="Arial" w:cs="Arial"/>
          <w:sz w:val="20"/>
          <w:szCs w:val="20"/>
        </w:rPr>
        <w:t>продуктами</w:t>
      </w:r>
      <w:proofErr w:type="spellEnd"/>
      <w:r w:rsidR="00510654" w:rsidRPr="00510654">
        <w:rPr>
          <w:rFonts w:ascii="Arial" w:hAnsi="Arial" w:cs="Arial"/>
          <w:sz w:val="20"/>
          <w:szCs w:val="20"/>
        </w:rPr>
        <w:t>.</w:t>
      </w:r>
    </w:p>
    <w:p w:rsidR="00F427ED" w:rsidRPr="00F427ED" w:rsidRDefault="00F427ED" w:rsidP="00510654">
      <w:pPr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</w:p>
    <w:p w:rsidR="00F427ED" w:rsidRPr="00F427ED" w:rsidRDefault="00F427ED" w:rsidP="00510654">
      <w:pPr>
        <w:ind w:left="2127" w:hanging="2127"/>
        <w:jc w:val="both"/>
        <w:rPr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Фасовка</w:t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 w:rsidRPr="00F427ED">
        <w:rPr>
          <w:rFonts w:ascii="Arial" w:hAnsi="Arial" w:cs="Arial"/>
          <w:sz w:val="20"/>
          <w:szCs w:val="20"/>
          <w:lang w:val="ru-RU"/>
        </w:rPr>
        <w:t>800</w:t>
      </w:r>
      <w:r>
        <w:rPr>
          <w:rFonts w:ascii="Arial" w:hAnsi="Arial" w:cs="Arial"/>
          <w:sz w:val="20"/>
          <w:szCs w:val="20"/>
          <w:lang w:val="ru-RU"/>
        </w:rPr>
        <w:t xml:space="preserve"> мл</w:t>
      </w:r>
      <w:proofErr w:type="gramStart"/>
      <w:r>
        <w:rPr>
          <w:rFonts w:ascii="Arial" w:hAnsi="Arial" w:cs="Arial"/>
          <w:sz w:val="20"/>
          <w:szCs w:val="20"/>
          <w:lang w:val="ru-RU"/>
        </w:rPr>
        <w:t>.</w:t>
      </w:r>
      <w:proofErr w:type="gramEnd"/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proofErr w:type="gramStart"/>
      <w:r>
        <w:rPr>
          <w:rFonts w:ascii="Arial" w:hAnsi="Arial" w:cs="Arial"/>
          <w:sz w:val="20"/>
          <w:szCs w:val="20"/>
          <w:lang w:val="ru-RU"/>
        </w:rPr>
        <w:t>а</w:t>
      </w:r>
      <w:proofErr w:type="gramEnd"/>
      <w:r>
        <w:rPr>
          <w:rFonts w:ascii="Arial" w:hAnsi="Arial" w:cs="Arial"/>
          <w:sz w:val="20"/>
          <w:szCs w:val="20"/>
          <w:lang w:val="ru-RU"/>
        </w:rPr>
        <w:t>рт. 3036</w:t>
      </w:r>
    </w:p>
    <w:sectPr w:rsidR="00F427ED" w:rsidRPr="00F427ED" w:rsidSect="00A24ABE">
      <w:headerReference w:type="default" r:id="rId7"/>
      <w:footerReference w:type="default" r:id="rId8"/>
      <w:pgSz w:w="12240" w:h="15840"/>
      <w:pgMar w:top="1998" w:right="758" w:bottom="0" w:left="1418" w:header="0" w:footer="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E7" w:rsidRDefault="00D001E7">
      <w:r>
        <w:separator/>
      </w:r>
    </w:p>
  </w:endnote>
  <w:endnote w:type="continuationSeparator" w:id="0">
    <w:p w:rsidR="00D001E7" w:rsidRDefault="00D0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0A0"/>
    </w:tblPr>
    <w:tblGrid>
      <w:gridCol w:w="9855"/>
    </w:tblGrid>
    <w:tr w:rsidR="00A24ABE" w:rsidRPr="00510654" w:rsidTr="006F4484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ABE" w:rsidRPr="00510654" w:rsidRDefault="00A24ABE" w:rsidP="006F4484">
          <w:pPr>
            <w:pStyle w:val="1"/>
            <w:rPr>
              <w:rFonts w:cs="Arial"/>
              <w:lang w:val="ru-RU"/>
            </w:rPr>
          </w:pPr>
          <w:r w:rsidRPr="00510654">
            <w:rPr>
              <w:rFonts w:cs="Arial"/>
              <w:lang w:val="ru-RU"/>
            </w:rPr>
            <w:t xml:space="preserve">Наша информация </w:t>
          </w:r>
          <w:proofErr w:type="gramStart"/>
          <w:r w:rsidRPr="00510654">
            <w:rPr>
              <w:rFonts w:cs="Arial"/>
              <w:lang w:val="ru-RU"/>
            </w:rPr>
            <w:t>основывается на тщательных исследованиях и может</w:t>
          </w:r>
          <w:proofErr w:type="gramEnd"/>
          <w:r w:rsidRPr="00510654">
            <w:rPr>
              <w:rFonts w:cs="Arial"/>
              <w:lang w:val="ru-RU"/>
            </w:rPr>
            <w:t xml:space="preserve"> считаться надежной, однако рекомендации по применению продукции не являются обязательными.</w:t>
          </w:r>
        </w:p>
      </w:tc>
    </w:tr>
  </w:tbl>
  <w:p w:rsidR="00A24ABE" w:rsidRPr="00510654" w:rsidRDefault="00A24ABE" w:rsidP="00A24ABE">
    <w:pPr>
      <w:pStyle w:val="a5"/>
      <w:jc w:val="both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25400</wp:posOffset>
          </wp:positionV>
          <wp:extent cx="6705600" cy="109537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ABE" w:rsidRPr="00510654" w:rsidRDefault="00A24ABE" w:rsidP="00A24ABE">
    <w:pPr>
      <w:pStyle w:val="a5"/>
      <w:jc w:val="both"/>
      <w:rPr>
        <w:rFonts w:ascii="Arial" w:hAnsi="Arial" w:cs="Arial"/>
        <w:sz w:val="20"/>
        <w:szCs w:val="20"/>
        <w:lang w:val="ru-RU"/>
      </w:rPr>
    </w:pPr>
  </w:p>
  <w:p w:rsidR="00A24ABE" w:rsidRPr="00510654" w:rsidRDefault="00A24ABE" w:rsidP="00A24ABE">
    <w:pPr>
      <w:pStyle w:val="a5"/>
      <w:jc w:val="center"/>
      <w:rPr>
        <w:rFonts w:ascii="Arial" w:hAnsi="Arial" w:cs="Arial"/>
        <w:b/>
        <w:sz w:val="20"/>
        <w:szCs w:val="20"/>
        <w:lang w:val="en-US"/>
      </w:rPr>
    </w:pPr>
    <w:proofErr w:type="spellStart"/>
    <w:r w:rsidRPr="00510654">
      <w:rPr>
        <w:rFonts w:ascii="Arial" w:hAnsi="Arial" w:cs="Arial"/>
        <w:sz w:val="20"/>
        <w:szCs w:val="20"/>
        <w:lang w:val="en-US"/>
      </w:rPr>
      <w:t>Liqui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510654">
      <w:rPr>
        <w:rFonts w:ascii="Arial" w:hAnsi="Arial" w:cs="Arial"/>
        <w:sz w:val="20"/>
        <w:szCs w:val="20"/>
        <w:lang w:val="en-US"/>
      </w:rPr>
      <w:t>Moly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Pr="00510654">
      <w:rPr>
        <w:rFonts w:ascii="Arial" w:hAnsi="Arial" w:cs="Arial"/>
        <w:sz w:val="20"/>
        <w:szCs w:val="20"/>
        <w:lang w:val="en-US"/>
      </w:rPr>
      <w:t>Jerg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510654">
      <w:rPr>
        <w:rFonts w:ascii="Arial" w:hAnsi="Arial" w:cs="Arial"/>
        <w:sz w:val="20"/>
        <w:szCs w:val="20"/>
        <w:lang w:val="en-US"/>
      </w:rPr>
      <w:t>Straße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. 4, </w:t>
    </w:r>
    <w:r w:rsidRPr="00510654">
      <w:rPr>
        <w:rFonts w:ascii="Arial" w:hAnsi="Arial" w:cs="Arial"/>
        <w:sz w:val="20"/>
        <w:szCs w:val="20"/>
      </w:rPr>
      <w:t>D</w:t>
    </w:r>
    <w:r w:rsidRPr="00510654">
      <w:rPr>
        <w:rFonts w:ascii="Arial" w:hAnsi="Arial" w:cs="Arial"/>
        <w:sz w:val="20"/>
        <w:szCs w:val="20"/>
        <w:lang w:val="en-US"/>
      </w:rPr>
      <w:t>-89081 Ulm</w:t>
    </w:r>
  </w:p>
  <w:p w:rsidR="00A24ABE" w:rsidRPr="00510654" w:rsidRDefault="00A24ABE" w:rsidP="00A24ABE">
    <w:pPr>
      <w:pStyle w:val="a5"/>
      <w:jc w:val="center"/>
      <w:rPr>
        <w:rFonts w:ascii="Arial" w:hAnsi="Arial" w:cs="Arial"/>
        <w:sz w:val="20"/>
        <w:szCs w:val="20"/>
      </w:rPr>
    </w:pPr>
    <w:proofErr w:type="spellStart"/>
    <w:r w:rsidRPr="00510654">
      <w:rPr>
        <w:rFonts w:ascii="Arial" w:hAnsi="Arial" w:cs="Arial"/>
        <w:sz w:val="20"/>
        <w:szCs w:val="20"/>
        <w:lang w:val="en-US"/>
      </w:rPr>
      <w:t>Telefon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510654">
      <w:rPr>
        <w:rFonts w:ascii="Arial" w:hAnsi="Arial" w:cs="Arial"/>
        <w:sz w:val="20"/>
        <w:szCs w:val="20"/>
      </w:rPr>
      <w:t>e</w:t>
    </w:r>
    <w:r w:rsidRPr="00510654">
      <w:rPr>
        <w:rFonts w:ascii="Arial" w:hAnsi="Arial" w:cs="Arial"/>
        <w:sz w:val="20"/>
        <w:szCs w:val="20"/>
        <w:lang w:val="en-US"/>
      </w:rPr>
      <w:t>-</w:t>
    </w:r>
    <w:proofErr w:type="spellStart"/>
    <w:r w:rsidRPr="00510654">
      <w:rPr>
        <w:rFonts w:ascii="Arial" w:hAnsi="Arial" w:cs="Arial"/>
        <w:sz w:val="20"/>
        <w:szCs w:val="20"/>
      </w:rPr>
      <w:t>mail</w:t>
    </w:r>
    <w:proofErr w:type="spellEnd"/>
    <w:r w:rsidRPr="00510654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510654">
        <w:rPr>
          <w:rStyle w:val="a7"/>
          <w:rFonts w:ascii="Arial" w:hAnsi="Arial" w:cs="Arial"/>
          <w:sz w:val="20"/>
          <w:szCs w:val="20"/>
        </w:rPr>
        <w:t>info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@</w:t>
      </w:r>
      <w:r w:rsidRPr="00510654">
        <w:rPr>
          <w:rStyle w:val="a7"/>
          <w:rFonts w:ascii="Arial" w:hAnsi="Arial" w:cs="Arial"/>
          <w:sz w:val="20"/>
          <w:szCs w:val="20"/>
        </w:rPr>
        <w:t>liqui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-</w:t>
      </w:r>
      <w:r w:rsidRPr="00510654">
        <w:rPr>
          <w:rStyle w:val="a7"/>
          <w:rFonts w:ascii="Arial" w:hAnsi="Arial" w:cs="Arial"/>
          <w:sz w:val="20"/>
          <w:szCs w:val="20"/>
        </w:rPr>
        <w:t>moly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510654">
        <w:rPr>
          <w:rStyle w:val="a7"/>
          <w:rFonts w:ascii="Arial" w:hAnsi="Arial" w:cs="Arial"/>
          <w:sz w:val="20"/>
          <w:szCs w:val="20"/>
        </w:rPr>
        <w:t>de</w:t>
      </w:r>
    </w:hyperlink>
    <w:r w:rsidRPr="00510654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510654">
        <w:rPr>
          <w:rStyle w:val="a7"/>
          <w:rFonts w:ascii="Arial" w:hAnsi="Arial" w:cs="Arial"/>
          <w:sz w:val="20"/>
          <w:szCs w:val="20"/>
        </w:rPr>
        <w:t>www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510654">
        <w:rPr>
          <w:rStyle w:val="a7"/>
          <w:rFonts w:ascii="Arial" w:hAnsi="Arial" w:cs="Arial"/>
          <w:sz w:val="20"/>
          <w:szCs w:val="20"/>
        </w:rPr>
        <w:t>liqui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-</w:t>
      </w:r>
      <w:r w:rsidRPr="00510654">
        <w:rPr>
          <w:rStyle w:val="a7"/>
          <w:rFonts w:ascii="Arial" w:hAnsi="Arial" w:cs="Arial"/>
          <w:sz w:val="20"/>
          <w:szCs w:val="20"/>
        </w:rPr>
        <w:t>moly</w:t>
      </w:r>
      <w:r w:rsidRPr="00510654">
        <w:rPr>
          <w:rStyle w:val="a7"/>
          <w:rFonts w:ascii="Arial" w:hAnsi="Arial" w:cs="Arial"/>
          <w:sz w:val="20"/>
          <w:szCs w:val="20"/>
          <w:lang w:val="en-US"/>
        </w:rPr>
        <w:t>.</w:t>
      </w:r>
      <w:r w:rsidRPr="00510654">
        <w:rPr>
          <w:rStyle w:val="a7"/>
          <w:rFonts w:ascii="Arial" w:hAnsi="Arial" w:cs="Arial"/>
          <w:sz w:val="20"/>
          <w:szCs w:val="20"/>
        </w:rPr>
        <w:t>de</w:t>
      </w:r>
    </w:hyperlink>
  </w:p>
  <w:p w:rsidR="00996901" w:rsidRDefault="00996901">
    <w:pPr>
      <w:pStyle w:val="a5"/>
      <w:jc w:val="center"/>
    </w:pPr>
  </w:p>
  <w:p w:rsidR="00A24ABE" w:rsidRDefault="00A24ABE">
    <w:pPr>
      <w:pStyle w:val="a5"/>
      <w:jc w:val="center"/>
    </w:pPr>
  </w:p>
  <w:p w:rsidR="00A24ABE" w:rsidRPr="00A24ABE" w:rsidRDefault="00A24ABE" w:rsidP="00A24ABE">
    <w:pPr>
      <w:pStyle w:val="a5"/>
      <w:jc w:val="right"/>
      <w:rPr>
        <w:rFonts w:asciiTheme="minorHAnsi" w:hAnsiTheme="minorHAnsi"/>
        <w:sz w:val="16"/>
        <w:szCs w:val="16"/>
      </w:rPr>
    </w:pPr>
    <w:r w:rsidRPr="00A24ABE">
      <w:rPr>
        <w:rFonts w:asciiTheme="minorHAnsi" w:hAnsiTheme="minorHAnsi"/>
        <w:sz w:val="16"/>
        <w:szCs w:val="16"/>
      </w:rPr>
      <w:t>PI 18/07/11/2018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E7" w:rsidRDefault="00D001E7">
      <w:r>
        <w:separator/>
      </w:r>
    </w:p>
  </w:footnote>
  <w:footnote w:type="continuationSeparator" w:id="0">
    <w:p w:rsidR="00D001E7" w:rsidRDefault="00D0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A24ABE" w:rsidRPr="00A24ABE" w:rsidRDefault="00A24ABE" w:rsidP="00C0099C">
    <w:pPr>
      <w:pStyle w:val="a3"/>
      <w:rPr>
        <w:rFonts w:ascii="Arial" w:hAnsi="Arial"/>
        <w:b/>
        <w:sz w:val="20"/>
        <w:szCs w:val="20"/>
      </w:rPr>
    </w:pPr>
  </w:p>
  <w:p w:rsidR="00996901" w:rsidRDefault="007F02EF" w:rsidP="00C0099C">
    <w:pPr>
      <w:pStyle w:val="a3"/>
    </w:pPr>
    <w:r>
      <w:rPr>
        <w:rFonts w:ascii="Arial" w:hAnsi="Arial"/>
        <w:b/>
        <w:sz w:val="36"/>
      </w:rPr>
      <w:t xml:space="preserve">Motorbike 4T </w:t>
    </w:r>
    <w:r w:rsidR="005048FD">
      <w:rPr>
        <w:rFonts w:ascii="Arial" w:hAnsi="Arial"/>
        <w:b/>
        <w:sz w:val="36"/>
      </w:rPr>
      <w:t>10</w:t>
    </w:r>
    <w:r>
      <w:rPr>
        <w:rFonts w:ascii="Arial" w:hAnsi="Arial"/>
        <w:b/>
        <w:sz w:val="36"/>
      </w:rPr>
      <w:t>W-4</w:t>
    </w:r>
    <w:r w:rsidR="00C0099C" w:rsidRPr="00C0099C">
      <w:rPr>
        <w:rFonts w:ascii="Arial" w:hAnsi="Arial"/>
        <w:b/>
        <w:sz w:val="36"/>
      </w:rPr>
      <w:t xml:space="preserve">0 </w:t>
    </w:r>
    <w:proofErr w:type="spellStart"/>
    <w:r w:rsidR="00510654">
      <w:rPr>
        <w:rFonts w:ascii="Arial" w:hAnsi="Arial"/>
        <w:b/>
        <w:sz w:val="36"/>
      </w:rPr>
      <w:t>Formula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0934"/>
    <w:rsid w:val="00016B1C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76D0C"/>
    <w:rsid w:val="00282292"/>
    <w:rsid w:val="002921FB"/>
    <w:rsid w:val="002A7B0C"/>
    <w:rsid w:val="002C45D0"/>
    <w:rsid w:val="00364945"/>
    <w:rsid w:val="00364E53"/>
    <w:rsid w:val="003805AA"/>
    <w:rsid w:val="003F188C"/>
    <w:rsid w:val="00414DB5"/>
    <w:rsid w:val="004668E2"/>
    <w:rsid w:val="0048420A"/>
    <w:rsid w:val="004A333A"/>
    <w:rsid w:val="004D06DB"/>
    <w:rsid w:val="004D36D4"/>
    <w:rsid w:val="005048FD"/>
    <w:rsid w:val="00510654"/>
    <w:rsid w:val="005170D9"/>
    <w:rsid w:val="00537F1F"/>
    <w:rsid w:val="0054032E"/>
    <w:rsid w:val="005B4B09"/>
    <w:rsid w:val="00663F0E"/>
    <w:rsid w:val="00726F88"/>
    <w:rsid w:val="00745C40"/>
    <w:rsid w:val="00770BC3"/>
    <w:rsid w:val="00771E6E"/>
    <w:rsid w:val="007B1C80"/>
    <w:rsid w:val="007E0EBF"/>
    <w:rsid w:val="007F02EF"/>
    <w:rsid w:val="00824FF6"/>
    <w:rsid w:val="008F1081"/>
    <w:rsid w:val="00906CCB"/>
    <w:rsid w:val="0092668C"/>
    <w:rsid w:val="00932050"/>
    <w:rsid w:val="00940B2B"/>
    <w:rsid w:val="00976A55"/>
    <w:rsid w:val="00996901"/>
    <w:rsid w:val="009A4C2D"/>
    <w:rsid w:val="00A24ABE"/>
    <w:rsid w:val="00A36839"/>
    <w:rsid w:val="00A6249F"/>
    <w:rsid w:val="00AB0C46"/>
    <w:rsid w:val="00AD0E2B"/>
    <w:rsid w:val="00B21F58"/>
    <w:rsid w:val="00B425B2"/>
    <w:rsid w:val="00B5126D"/>
    <w:rsid w:val="00BB581B"/>
    <w:rsid w:val="00BC5D3D"/>
    <w:rsid w:val="00BD500F"/>
    <w:rsid w:val="00BD64FD"/>
    <w:rsid w:val="00BD791F"/>
    <w:rsid w:val="00C0099C"/>
    <w:rsid w:val="00CE7D41"/>
    <w:rsid w:val="00CF0FF7"/>
    <w:rsid w:val="00D001E7"/>
    <w:rsid w:val="00D10240"/>
    <w:rsid w:val="00D231F9"/>
    <w:rsid w:val="00D7487C"/>
    <w:rsid w:val="00DA5353"/>
    <w:rsid w:val="00E17979"/>
    <w:rsid w:val="00E23033"/>
    <w:rsid w:val="00EA5D06"/>
    <w:rsid w:val="00EB40AE"/>
    <w:rsid w:val="00EC0662"/>
    <w:rsid w:val="00F20934"/>
    <w:rsid w:val="00F312CD"/>
    <w:rsid w:val="00F427ED"/>
    <w:rsid w:val="00F7210E"/>
    <w:rsid w:val="00F72ACA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7F02EF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7F02EF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2007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7</cp:revision>
  <cp:lastPrinted>2016-09-08T14:44:00Z</cp:lastPrinted>
  <dcterms:created xsi:type="dcterms:W3CDTF">2016-09-08T14:35:00Z</dcterms:created>
  <dcterms:modified xsi:type="dcterms:W3CDTF">2018-12-18T12:24:00Z</dcterms:modified>
</cp:coreProperties>
</file>