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222B1E">
        <w:rPr>
          <w:rFonts w:ascii="Arial" w:hAnsi="Arial" w:cs="Arial"/>
          <w:bCs/>
          <w:sz w:val="20"/>
          <w:szCs w:val="20"/>
        </w:rPr>
        <w:tab/>
      </w:r>
    </w:p>
    <w:p w:rsidR="00F20934" w:rsidRPr="00222B1E" w:rsidRDefault="00F20934" w:rsidP="00F20934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Cs/>
          <w:sz w:val="20"/>
          <w:szCs w:val="20"/>
          <w:lang w:val="ru-RU"/>
        </w:rPr>
      </w:pPr>
    </w:p>
    <w:p w:rsidR="00601C55" w:rsidRPr="00601C55" w:rsidRDefault="00BB581B" w:rsidP="00601C55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="00F20934" w:rsidRPr="00222B1E">
        <w:rPr>
          <w:rFonts w:ascii="Arial" w:hAnsi="Arial" w:cs="Arial"/>
          <w:sz w:val="20"/>
          <w:szCs w:val="20"/>
          <w:lang w:val="ru-RU"/>
        </w:rPr>
        <w:tab/>
      </w:r>
      <w:r w:rsidR="00601C55" w:rsidRPr="00601C55">
        <w:rPr>
          <w:rFonts w:ascii="Arial" w:hAnsi="Arial" w:cs="Arial"/>
          <w:sz w:val="20"/>
          <w:szCs w:val="20"/>
          <w:lang w:val="ru-RU" w:eastAsia="ru-RU"/>
        </w:rPr>
        <w:t xml:space="preserve">Синтетическая гидравлическая </w:t>
      </w:r>
      <w:proofErr w:type="spellStart"/>
      <w:r w:rsidR="00601C55" w:rsidRPr="00601C55">
        <w:rPr>
          <w:rFonts w:ascii="Arial" w:hAnsi="Arial" w:cs="Arial"/>
          <w:sz w:val="20"/>
          <w:szCs w:val="20"/>
          <w:lang w:val="ru-RU" w:eastAsia="ru-RU"/>
        </w:rPr>
        <w:t>универсальнозаменимая</w:t>
      </w:r>
      <w:proofErr w:type="spellEnd"/>
      <w:r w:rsidR="00601C55" w:rsidRPr="00601C55">
        <w:rPr>
          <w:rFonts w:ascii="Arial" w:hAnsi="Arial" w:cs="Arial"/>
          <w:sz w:val="20"/>
          <w:szCs w:val="20"/>
          <w:lang w:val="ru-RU" w:eastAsia="ru-RU"/>
        </w:rPr>
        <w:t xml:space="preserve"> жидкость, которая была создана с учетом  самых высоких требований наиболее известных производителей транспортных средств и агрегатов.</w:t>
      </w:r>
    </w:p>
    <w:p w:rsidR="00222B1E" w:rsidRPr="00222B1E" w:rsidRDefault="00601C55" w:rsidP="00601C55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01C55">
        <w:rPr>
          <w:rFonts w:ascii="Arial" w:hAnsi="Arial" w:cs="Arial"/>
          <w:sz w:val="20"/>
          <w:szCs w:val="20"/>
          <w:lang w:val="ru-RU" w:eastAsia="ru-RU"/>
        </w:rPr>
        <w:tab/>
        <w:t xml:space="preserve">Обладает превосходными </w:t>
      </w:r>
      <w:proofErr w:type="gramStart"/>
      <w:r w:rsidRPr="00601C55">
        <w:rPr>
          <w:rFonts w:ascii="Arial" w:hAnsi="Arial" w:cs="Arial"/>
          <w:sz w:val="20"/>
          <w:szCs w:val="20"/>
          <w:lang w:val="ru-RU" w:eastAsia="ru-RU"/>
        </w:rPr>
        <w:t>качествами</w:t>
      </w:r>
      <w:proofErr w:type="gramEnd"/>
      <w:r w:rsidRPr="00601C55">
        <w:rPr>
          <w:rFonts w:ascii="Arial" w:hAnsi="Arial" w:cs="Arial"/>
          <w:sz w:val="20"/>
          <w:szCs w:val="20"/>
          <w:lang w:val="ru-RU" w:eastAsia="ru-RU"/>
        </w:rPr>
        <w:t xml:space="preserve"> как при высоких, так и при низких температурах, а также является отличной защитой от износа и стабильна к задирам.</w:t>
      </w:r>
    </w:p>
    <w:p w:rsidR="00222B1E" w:rsidRPr="00222B1E" w:rsidRDefault="00222B1E" w:rsidP="00222B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="00F20934" w:rsidRPr="00DB4900">
        <w:rPr>
          <w:rFonts w:ascii="Arial" w:hAnsi="Arial" w:cs="Arial"/>
          <w:sz w:val="20"/>
          <w:szCs w:val="20"/>
          <w:lang w:val="ru-RU"/>
        </w:rPr>
        <w:tab/>
        <w:t xml:space="preserve">- </w:t>
      </w:r>
      <w:r w:rsidR="00601C55" w:rsidRPr="00601C55">
        <w:rPr>
          <w:rFonts w:ascii="Arial" w:hAnsi="Arial" w:cs="Arial"/>
          <w:sz w:val="20"/>
          <w:szCs w:val="20"/>
          <w:lang w:val="ru-RU" w:eastAsia="ru-RU"/>
        </w:rPr>
        <w:t xml:space="preserve">превосходные </w:t>
      </w:r>
      <w:proofErr w:type="spellStart"/>
      <w:r w:rsidR="00601C55" w:rsidRPr="00601C55">
        <w:rPr>
          <w:rFonts w:ascii="Arial" w:hAnsi="Arial" w:cs="Arial"/>
          <w:sz w:val="20"/>
          <w:szCs w:val="20"/>
          <w:lang w:val="ru-RU" w:eastAsia="ru-RU"/>
        </w:rPr>
        <w:t>вязкостные</w:t>
      </w:r>
      <w:proofErr w:type="spellEnd"/>
      <w:r w:rsidR="00601C55" w:rsidRPr="00601C55">
        <w:rPr>
          <w:rFonts w:ascii="Arial" w:hAnsi="Arial" w:cs="Arial"/>
          <w:sz w:val="20"/>
          <w:szCs w:val="20"/>
          <w:lang w:val="ru-RU" w:eastAsia="ru-RU"/>
        </w:rPr>
        <w:t xml:space="preserve"> и температурные параметры</w:t>
      </w: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DB4900">
        <w:rPr>
          <w:rFonts w:ascii="Arial" w:hAnsi="Arial" w:cs="Arial"/>
          <w:sz w:val="20"/>
          <w:szCs w:val="20"/>
          <w:lang w:val="ru-RU" w:eastAsia="ru-RU"/>
        </w:rPr>
        <w:tab/>
      </w:r>
      <w:r w:rsidRPr="00222B1E">
        <w:rPr>
          <w:rFonts w:ascii="Arial" w:hAnsi="Arial" w:cs="Arial"/>
          <w:sz w:val="20"/>
          <w:szCs w:val="20"/>
          <w:lang w:eastAsia="ru-RU"/>
        </w:rPr>
        <w:t xml:space="preserve">- </w:t>
      </w:r>
      <w:r w:rsidR="00601C55">
        <w:rPr>
          <w:rFonts w:ascii="Arial" w:hAnsi="Arial" w:cs="Arial"/>
          <w:sz w:val="20"/>
          <w:szCs w:val="20"/>
          <w:lang w:val="ru-RU" w:eastAsia="ru-RU"/>
        </w:rPr>
        <w:t>о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тличные</w:t>
      </w:r>
      <w:proofErr w:type="spellEnd"/>
      <w:r w:rsidR="00601C55" w:rsidRPr="00601C5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защитные</w:t>
      </w:r>
      <w:proofErr w:type="spellEnd"/>
      <w:r w:rsidR="00601C55" w:rsidRPr="00601C5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свойства</w:t>
      </w:r>
      <w:proofErr w:type="spellEnd"/>
      <w:r w:rsidR="00601C55" w:rsidRPr="00601C5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от</w:t>
      </w:r>
      <w:proofErr w:type="spellEnd"/>
      <w:r w:rsidR="00601C55" w:rsidRPr="00601C5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износа</w:t>
      </w:r>
      <w:proofErr w:type="spellEnd"/>
      <w:r w:rsidR="00601C55" w:rsidRPr="00601C55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="00601C55" w:rsidRPr="00601C55">
        <w:rPr>
          <w:rFonts w:ascii="Arial" w:hAnsi="Arial" w:cs="Arial"/>
          <w:sz w:val="20"/>
          <w:szCs w:val="20"/>
          <w:lang w:eastAsia="ru-RU"/>
        </w:rPr>
        <w:t>трения</w:t>
      </w:r>
      <w:proofErr w:type="spellEnd"/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sz w:val="20"/>
          <w:szCs w:val="20"/>
          <w:lang w:eastAsia="ru-RU"/>
        </w:rPr>
        <w:tab/>
      </w:r>
      <w:r w:rsidRPr="00222B1E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601C55">
        <w:rPr>
          <w:rFonts w:ascii="Arial" w:hAnsi="Arial" w:cs="Arial"/>
          <w:sz w:val="20"/>
          <w:szCs w:val="20"/>
          <w:lang w:val="ru-RU" w:eastAsia="ru-RU"/>
        </w:rPr>
        <w:t>о</w:t>
      </w:r>
      <w:r w:rsidR="00601C55" w:rsidRPr="00601C55">
        <w:rPr>
          <w:rFonts w:ascii="Arial" w:hAnsi="Arial" w:cs="Arial"/>
          <w:sz w:val="20"/>
          <w:szCs w:val="20"/>
          <w:lang w:val="ru-RU" w:eastAsia="ru-RU"/>
        </w:rPr>
        <w:t>чень хорошие низкотемпературные качества</w:t>
      </w: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sz w:val="20"/>
          <w:szCs w:val="20"/>
          <w:lang w:val="ru-RU" w:eastAsia="ru-RU"/>
        </w:rPr>
        <w:tab/>
        <w:t xml:space="preserve">- </w:t>
      </w:r>
      <w:r w:rsidR="00601C55">
        <w:rPr>
          <w:rFonts w:ascii="Arial" w:hAnsi="Arial" w:cs="Arial"/>
          <w:sz w:val="20"/>
          <w:szCs w:val="20"/>
          <w:lang w:val="ru-RU" w:eastAsia="ru-RU"/>
        </w:rPr>
        <w:t>в</w:t>
      </w:r>
      <w:r w:rsidR="00601C55" w:rsidRPr="00601C55">
        <w:rPr>
          <w:rFonts w:ascii="Arial" w:hAnsi="Arial" w:cs="Arial"/>
          <w:sz w:val="20"/>
          <w:szCs w:val="20"/>
          <w:lang w:val="ru-RU" w:eastAsia="ru-RU"/>
        </w:rPr>
        <w:t>ысокая стойкость к старению</w:t>
      </w:r>
    </w:p>
    <w:p w:rsidR="00BB581B" w:rsidRPr="00222B1E" w:rsidRDefault="00054F5C" w:rsidP="00054F5C">
      <w:pPr>
        <w:tabs>
          <w:tab w:val="left" w:pos="2268"/>
          <w:tab w:val="left" w:pos="2625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601C55">
        <w:rPr>
          <w:rFonts w:ascii="Arial" w:hAnsi="Arial" w:cs="Arial"/>
          <w:sz w:val="20"/>
          <w:szCs w:val="20"/>
          <w:lang w:val="ru-RU" w:eastAsia="ru-RU"/>
        </w:rPr>
        <w:tab/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3C61C8">
        <w:rPr>
          <w:rFonts w:ascii="Arial" w:hAnsi="Arial" w:cs="Arial"/>
          <w:sz w:val="20"/>
          <w:szCs w:val="20"/>
          <w:lang w:val="ru-RU" w:eastAsia="ru-RU"/>
        </w:rPr>
        <w:t>н</w:t>
      </w:r>
      <w:r w:rsidR="003C61C8" w:rsidRPr="003C61C8">
        <w:rPr>
          <w:rFonts w:ascii="Arial" w:hAnsi="Arial" w:cs="Arial"/>
          <w:sz w:val="20"/>
          <w:szCs w:val="20"/>
          <w:lang w:val="ru-RU" w:eastAsia="ru-RU"/>
        </w:rPr>
        <w:t>аивысшая термостойкость</w:t>
      </w:r>
    </w:p>
    <w:p w:rsidR="00BB581B" w:rsidRPr="00222B1E" w:rsidRDefault="00054F5C" w:rsidP="00090722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601C55">
        <w:rPr>
          <w:rFonts w:ascii="Arial" w:hAnsi="Arial" w:cs="Arial"/>
          <w:sz w:val="20"/>
          <w:szCs w:val="20"/>
          <w:lang w:val="ru-RU" w:eastAsia="ru-RU"/>
        </w:rPr>
        <w:tab/>
        <w:t>-</w:t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C61C8" w:rsidRPr="00222B1E">
        <w:rPr>
          <w:rFonts w:ascii="Arial" w:hAnsi="Arial" w:cs="Arial"/>
          <w:sz w:val="20"/>
          <w:szCs w:val="20"/>
          <w:lang w:eastAsia="ru-RU"/>
        </w:rPr>
        <w:t>отличная</w:t>
      </w:r>
      <w:proofErr w:type="spellEnd"/>
      <w:r w:rsidR="003C61C8"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3C61C8" w:rsidRPr="00222B1E">
        <w:rPr>
          <w:rFonts w:ascii="Arial" w:hAnsi="Arial" w:cs="Arial"/>
          <w:sz w:val="20"/>
          <w:szCs w:val="20"/>
          <w:lang w:eastAsia="ru-RU"/>
        </w:rPr>
        <w:t>антикоррозийная</w:t>
      </w:r>
      <w:proofErr w:type="spellEnd"/>
      <w:r w:rsidR="003C61C8"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3C61C8" w:rsidRPr="00222B1E">
        <w:rPr>
          <w:rFonts w:ascii="Arial" w:hAnsi="Arial" w:cs="Arial"/>
          <w:sz w:val="20"/>
          <w:szCs w:val="20"/>
          <w:lang w:eastAsia="ru-RU"/>
        </w:rPr>
        <w:t>защита</w:t>
      </w:r>
      <w:proofErr w:type="spellEnd"/>
    </w:p>
    <w:p w:rsidR="00606877" w:rsidRPr="00601C55" w:rsidRDefault="00606877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BB581B" w:rsidRPr="00222B1E" w:rsidRDefault="00CA6028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601C55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Допуски и </w:t>
      </w:r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val="ru-RU" w:eastAsia="ru-RU"/>
        </w:rPr>
        <w:t>с</w:t>
      </w:r>
      <w:proofErr w:type="spellStart"/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пецификации</w:t>
      </w:r>
      <w:proofErr w:type="spellEnd"/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</w:t>
      </w:r>
    </w:p>
    <w:p w:rsidR="00222B1E" w:rsidRDefault="003C61C8" w:rsidP="00D73EE5">
      <w:pPr>
        <w:tabs>
          <w:tab w:val="left" w:pos="2268"/>
          <w:tab w:val="left" w:pos="3119"/>
          <w:tab w:val="left" w:pos="4536"/>
          <w:tab w:val="right" w:pos="7655"/>
        </w:tabs>
        <w:ind w:left="2268"/>
        <w:rPr>
          <w:rFonts w:ascii="Arial" w:hAnsi="Arial" w:cs="Arial"/>
          <w:sz w:val="20"/>
          <w:szCs w:val="20"/>
          <w:lang w:val="ru-RU" w:eastAsia="ru-RU"/>
        </w:rPr>
      </w:pPr>
      <w:r w:rsidRPr="003C61C8">
        <w:rPr>
          <w:rFonts w:ascii="Arial" w:hAnsi="Arial" w:cs="Arial"/>
          <w:sz w:val="20"/>
          <w:szCs w:val="20"/>
          <w:lang w:val="en-US" w:eastAsia="ru-RU"/>
        </w:rPr>
        <w:t>MAN M 3289</w:t>
      </w:r>
    </w:p>
    <w:p w:rsidR="003C61C8" w:rsidRPr="003C61C8" w:rsidRDefault="003C61C8" w:rsidP="00D73EE5">
      <w:pPr>
        <w:tabs>
          <w:tab w:val="left" w:pos="2268"/>
          <w:tab w:val="left" w:pos="3119"/>
          <w:tab w:val="left" w:pos="4536"/>
          <w:tab w:val="right" w:pos="7655"/>
        </w:tabs>
        <w:ind w:left="2268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F20934" w:rsidRDefault="00BB581B" w:rsidP="00CA6028">
      <w:pPr>
        <w:tabs>
          <w:tab w:val="left" w:pos="2268"/>
          <w:tab w:val="left" w:pos="3119"/>
          <w:tab w:val="left" w:pos="4536"/>
          <w:tab w:val="right" w:pos="7655"/>
        </w:tabs>
        <w:ind w:left="2268" w:right="-301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LIQUI MOLY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рекомендует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этот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продукт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дополнительно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для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CA6028">
        <w:rPr>
          <w:rFonts w:ascii="Arial" w:hAnsi="Arial" w:cs="Arial"/>
          <w:b/>
          <w:bCs/>
          <w:sz w:val="20"/>
          <w:szCs w:val="20"/>
          <w:lang w:eastAsia="ru-RU"/>
        </w:rPr>
        <w:t>т</w:t>
      </w: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ранспортных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средств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для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которых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требуют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следующих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CA6028">
        <w:rPr>
          <w:rFonts w:ascii="Arial" w:hAnsi="Arial" w:cs="Arial"/>
          <w:b/>
          <w:bCs/>
          <w:sz w:val="20"/>
          <w:szCs w:val="20"/>
          <w:lang w:val="ru-RU" w:eastAsia="ru-RU"/>
        </w:rPr>
        <w:t>с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пецификаци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val="ru-RU" w:eastAsia="ru-RU"/>
        </w:rPr>
        <w:t>и</w:t>
      </w: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:</w:t>
      </w:r>
    </w:p>
    <w:p w:rsidR="00527E7F" w:rsidRPr="00527E7F" w:rsidRDefault="00527E7F" w:rsidP="00CA6028">
      <w:pPr>
        <w:tabs>
          <w:tab w:val="left" w:pos="2268"/>
          <w:tab w:val="left" w:pos="3119"/>
          <w:tab w:val="left" w:pos="4536"/>
          <w:tab w:val="right" w:pos="7655"/>
        </w:tabs>
        <w:ind w:left="2268" w:right="-301"/>
        <w:rPr>
          <w:rFonts w:ascii="Arial" w:hAnsi="Arial" w:cs="Arial"/>
          <w:sz w:val="20"/>
          <w:szCs w:val="20"/>
          <w:lang w:val="ru-RU"/>
        </w:rPr>
      </w:pPr>
    </w:p>
    <w:p w:rsidR="003C61C8" w:rsidRDefault="00CA602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A6028">
        <w:rPr>
          <w:rFonts w:ascii="Arial" w:hAnsi="Arial" w:cs="Arial"/>
          <w:sz w:val="20"/>
          <w:szCs w:val="20"/>
          <w:lang w:val="ru-RU" w:eastAsia="ru-RU"/>
        </w:rPr>
        <w:tab/>
      </w:r>
      <w:r w:rsidR="003C61C8" w:rsidRPr="003C61C8">
        <w:rPr>
          <w:rFonts w:ascii="Arial" w:hAnsi="Arial" w:cs="Arial"/>
          <w:sz w:val="20"/>
          <w:szCs w:val="20"/>
          <w:lang w:val="en-US"/>
        </w:rPr>
        <w:t xml:space="preserve">BMW 81 22 9 407 758 </w:t>
      </w:r>
    </w:p>
    <w:p w:rsidR="003C61C8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 xml:space="preserve">Fiat 9.55550-AG3 </w:t>
      </w:r>
    </w:p>
    <w:p w:rsidR="003C61C8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>Ford WSSM2C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C61C8">
        <w:rPr>
          <w:rFonts w:ascii="Arial" w:hAnsi="Arial" w:cs="Arial"/>
          <w:sz w:val="20"/>
          <w:szCs w:val="20"/>
          <w:lang w:val="en-US"/>
        </w:rPr>
        <w:t>204-A</w:t>
      </w:r>
    </w:p>
    <w:p w:rsidR="003C61C8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>MB 345.0</w:t>
      </w:r>
    </w:p>
    <w:p w:rsidR="003C61C8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>Opel 1940 766</w:t>
      </w:r>
    </w:p>
    <w:p w:rsidR="003C61C8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>VW G 002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3C61C8">
        <w:rPr>
          <w:rFonts w:ascii="Arial" w:hAnsi="Arial" w:cs="Arial"/>
          <w:sz w:val="20"/>
          <w:szCs w:val="20"/>
          <w:lang w:val="en-US"/>
        </w:rPr>
        <w:t>000</w:t>
      </w:r>
      <w:r>
        <w:rPr>
          <w:rFonts w:ascii="Arial" w:hAnsi="Arial" w:cs="Arial"/>
          <w:sz w:val="20"/>
          <w:szCs w:val="20"/>
          <w:lang w:val="en-US"/>
        </w:rPr>
        <w:t xml:space="preserve"> / G 004 000</w:t>
      </w:r>
    </w:p>
    <w:p w:rsidR="00222B1E" w:rsidRPr="00601C55" w:rsidRDefault="003C61C8" w:rsidP="003C61C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C61C8">
        <w:rPr>
          <w:rFonts w:ascii="Arial" w:hAnsi="Arial" w:cs="Arial"/>
          <w:sz w:val="20"/>
          <w:szCs w:val="20"/>
          <w:lang w:val="en-US"/>
        </w:rPr>
        <w:t>ZF TE-ML 02K</w:t>
      </w:r>
    </w:p>
    <w:p w:rsidR="00CA6028" w:rsidRPr="003C61C8" w:rsidRDefault="00CA6028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  <w:lang w:val="en-US"/>
        </w:rPr>
      </w:pPr>
      <w:r w:rsidRPr="003C61C8">
        <w:rPr>
          <w:rFonts w:ascii="Arial" w:hAnsi="Arial" w:cs="Arial"/>
          <w:sz w:val="20"/>
          <w:szCs w:val="20"/>
          <w:lang w:val="en-US"/>
        </w:rPr>
        <w:tab/>
      </w:r>
    </w:p>
    <w:p w:rsidR="00BB581B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b/>
          <w:sz w:val="20"/>
          <w:szCs w:val="20"/>
          <w:lang w:val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ТЕХНИЧЕСКИЕ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ДАННЫЕ</w:t>
      </w:r>
      <w:r w:rsidR="00F20934" w:rsidRPr="00222B1E">
        <w:rPr>
          <w:rFonts w:ascii="Arial" w:hAnsi="Arial" w:cs="Arial"/>
          <w:sz w:val="20"/>
          <w:szCs w:val="20"/>
        </w:rPr>
        <w:t xml:space="preserve"> 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Плотность при</w:t>
      </w:r>
      <w:r w:rsidRPr="00222B1E">
        <w:rPr>
          <w:rFonts w:ascii="Arial" w:hAnsi="Arial" w:cs="Arial"/>
          <w:sz w:val="20"/>
          <w:szCs w:val="20"/>
        </w:rPr>
        <w:t xml:space="preserve"> </w:t>
      </w:r>
      <w:r w:rsidR="00F20934" w:rsidRPr="00222B1E">
        <w:rPr>
          <w:rFonts w:ascii="Arial" w:hAnsi="Arial" w:cs="Arial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15ﾰC"/>
        </w:smartTagPr>
        <w:r w:rsidR="00F20934" w:rsidRPr="00222B1E">
          <w:rPr>
            <w:rFonts w:ascii="Arial" w:hAnsi="Arial" w:cs="Arial"/>
            <w:sz w:val="20"/>
            <w:szCs w:val="20"/>
          </w:rPr>
          <w:t>15°C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  <w:t>0,8</w:t>
      </w:r>
      <w:r w:rsidR="003C61C8" w:rsidRPr="003C61C8">
        <w:rPr>
          <w:rFonts w:ascii="Arial" w:hAnsi="Arial" w:cs="Arial"/>
          <w:sz w:val="20"/>
          <w:szCs w:val="20"/>
          <w:lang w:val="ru-RU"/>
        </w:rPr>
        <w:t>2</w:t>
      </w:r>
      <w:r w:rsidR="00CA6028">
        <w:rPr>
          <w:rFonts w:ascii="Arial" w:hAnsi="Arial" w:cs="Arial"/>
          <w:sz w:val="20"/>
          <w:szCs w:val="20"/>
          <w:lang w:val="ru-RU"/>
        </w:rPr>
        <w:t>5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g/cm³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DIN 51757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Вязкость при</w:t>
      </w:r>
      <w:r w:rsidR="00F20934" w:rsidRPr="00222B1E">
        <w:rPr>
          <w:rFonts w:ascii="Arial" w:hAnsi="Arial" w:cs="Arial"/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40ﾰC"/>
        </w:smartTagPr>
        <w:r w:rsidR="00F20934" w:rsidRPr="00222B1E">
          <w:rPr>
            <w:rFonts w:ascii="Arial" w:hAnsi="Arial" w:cs="Arial"/>
            <w:sz w:val="20"/>
            <w:szCs w:val="20"/>
          </w:rPr>
          <w:t>40°C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3C61C8">
        <w:rPr>
          <w:rFonts w:ascii="Arial" w:hAnsi="Arial" w:cs="Arial"/>
          <w:sz w:val="20"/>
          <w:szCs w:val="20"/>
        </w:rPr>
        <w:t>19</w:t>
      </w:r>
      <w:r w:rsidR="00CA6028">
        <w:rPr>
          <w:rFonts w:ascii="Arial" w:hAnsi="Arial" w:cs="Arial"/>
          <w:sz w:val="20"/>
          <w:szCs w:val="20"/>
          <w:lang w:val="ru-RU"/>
        </w:rPr>
        <w:t>,</w:t>
      </w:r>
      <w:r w:rsidR="003C61C8" w:rsidRPr="003C61C8">
        <w:rPr>
          <w:rFonts w:ascii="Arial" w:hAnsi="Arial" w:cs="Arial"/>
          <w:sz w:val="20"/>
          <w:szCs w:val="20"/>
          <w:lang w:val="ru-RU"/>
        </w:rPr>
        <w:t>6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mm²/s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</w:r>
      <w:r w:rsidR="003C61C8">
        <w:rPr>
          <w:rFonts w:ascii="Arial" w:hAnsi="Arial" w:cs="Arial"/>
          <w:sz w:val="20"/>
          <w:szCs w:val="20"/>
        </w:rPr>
        <w:t>ASTM D 7042-04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Вязкость при</w:t>
      </w:r>
      <w:r w:rsidR="00F20934" w:rsidRPr="00222B1E">
        <w:rPr>
          <w:rFonts w:ascii="Arial" w:hAnsi="Arial" w:cs="Arial"/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100ﾰC"/>
        </w:smartTagPr>
        <w:r w:rsidR="00F20934" w:rsidRPr="00222B1E">
          <w:rPr>
            <w:rFonts w:ascii="Arial" w:hAnsi="Arial" w:cs="Arial"/>
            <w:sz w:val="20"/>
            <w:szCs w:val="20"/>
          </w:rPr>
          <w:t>100°C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CA6028">
        <w:rPr>
          <w:rFonts w:ascii="Arial" w:hAnsi="Arial" w:cs="Arial"/>
          <w:sz w:val="20"/>
          <w:szCs w:val="20"/>
          <w:lang w:val="ru-RU"/>
        </w:rPr>
        <w:t>6</w:t>
      </w:r>
      <w:r w:rsidR="00F20934" w:rsidRPr="00222B1E">
        <w:rPr>
          <w:rFonts w:ascii="Arial" w:hAnsi="Arial" w:cs="Arial"/>
          <w:sz w:val="20"/>
          <w:szCs w:val="20"/>
        </w:rPr>
        <w:t>,</w:t>
      </w:r>
      <w:r w:rsidR="003C61C8">
        <w:rPr>
          <w:rFonts w:ascii="Arial" w:hAnsi="Arial" w:cs="Arial"/>
          <w:sz w:val="20"/>
          <w:szCs w:val="20"/>
        </w:rPr>
        <w:t>4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mm²/s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</w:r>
      <w:r w:rsidR="003C61C8">
        <w:rPr>
          <w:rFonts w:ascii="Arial" w:hAnsi="Arial" w:cs="Arial"/>
          <w:sz w:val="20"/>
          <w:szCs w:val="20"/>
        </w:rPr>
        <w:t>ASTM D 7042-04</w:t>
      </w:r>
    </w:p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Индекс вязкости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</w:r>
      <w:r w:rsidR="003C61C8">
        <w:rPr>
          <w:rFonts w:ascii="Arial" w:hAnsi="Arial" w:cs="Arial"/>
          <w:sz w:val="20"/>
          <w:szCs w:val="20"/>
        </w:rPr>
        <w:t>322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2909</w:t>
      </w:r>
    </w:p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</w:r>
      <w:r w:rsidR="00CA6028">
        <w:rPr>
          <w:rFonts w:ascii="Arial" w:hAnsi="Arial" w:cs="Arial"/>
          <w:sz w:val="20"/>
          <w:szCs w:val="20"/>
          <w:lang w:val="ru-RU"/>
        </w:rPr>
        <w:t>1</w:t>
      </w:r>
      <w:r w:rsidR="003C61C8" w:rsidRPr="003C61C8">
        <w:rPr>
          <w:rFonts w:ascii="Arial" w:hAnsi="Arial" w:cs="Arial"/>
          <w:sz w:val="20"/>
          <w:szCs w:val="20"/>
          <w:lang w:val="ru-RU"/>
        </w:rPr>
        <w:t>50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°C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2592</w:t>
      </w:r>
    </w:p>
    <w:p w:rsidR="00F20934" w:rsidRPr="00222B1E" w:rsidRDefault="00F20934" w:rsidP="00F20934">
      <w:pPr>
        <w:tabs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Температура застывания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  <w:t>-</w:t>
      </w:r>
      <w:r w:rsidR="003C61C8" w:rsidRPr="003C61C8">
        <w:rPr>
          <w:rFonts w:ascii="Arial" w:hAnsi="Arial" w:cs="Arial"/>
          <w:sz w:val="20"/>
          <w:szCs w:val="20"/>
          <w:lang w:val="ru-RU"/>
        </w:rPr>
        <w:t>72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°C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3016</w:t>
      </w:r>
    </w:p>
    <w:p w:rsidR="00F20934" w:rsidRPr="00DB4900" w:rsidRDefault="00F20934" w:rsidP="00F20934">
      <w:pPr>
        <w:rPr>
          <w:rFonts w:ascii="Arial" w:hAnsi="Arial" w:cs="Arial"/>
          <w:b/>
          <w:sz w:val="20"/>
          <w:szCs w:val="20"/>
          <w:lang w:val="en-US"/>
        </w:rPr>
      </w:pPr>
      <w:r w:rsidRPr="00DB4900">
        <w:rPr>
          <w:rFonts w:ascii="Arial" w:hAnsi="Arial" w:cs="Arial"/>
          <w:sz w:val="20"/>
          <w:szCs w:val="20"/>
          <w:lang w:val="en-US"/>
        </w:rPr>
        <w:tab/>
      </w:r>
    </w:p>
    <w:p w:rsidR="00BB581B" w:rsidRPr="00222B1E" w:rsidRDefault="00BB581B" w:rsidP="007503EA">
      <w:pPr>
        <w:pStyle w:val="21"/>
        <w:ind w:left="0"/>
        <w:jc w:val="both"/>
        <w:rPr>
          <w:rFonts w:cs="Arial"/>
          <w:b/>
          <w:lang w:val="ru-RU"/>
        </w:rPr>
      </w:pPr>
      <w:r w:rsidRPr="00222B1E">
        <w:rPr>
          <w:rFonts w:cs="Arial"/>
          <w:b/>
          <w:lang w:val="ru-RU"/>
        </w:rPr>
        <w:t xml:space="preserve">ОБЛАСТЬ </w:t>
      </w:r>
    </w:p>
    <w:p w:rsidR="00222B1E" w:rsidRPr="00222B1E" w:rsidRDefault="00BB581B" w:rsidP="00222B1E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ПРИМЕНЕНИЯ</w:t>
      </w:r>
      <w:proofErr w:type="gramStart"/>
      <w:r w:rsidR="00F20934" w:rsidRPr="0017570C">
        <w:rPr>
          <w:rFonts w:ascii="Arial" w:hAnsi="Arial" w:cs="Arial"/>
          <w:sz w:val="20"/>
          <w:szCs w:val="20"/>
          <w:lang w:val="ru-RU"/>
        </w:rPr>
        <w:tab/>
      </w:r>
      <w:r w:rsidR="00527E7F" w:rsidRPr="00527E7F">
        <w:rPr>
          <w:rFonts w:ascii="Arial" w:hAnsi="Arial" w:cs="Arial"/>
          <w:sz w:val="20"/>
          <w:szCs w:val="20"/>
          <w:lang w:val="ru-RU" w:eastAsia="ru-RU"/>
        </w:rPr>
        <w:t>Д</w:t>
      </w:r>
      <w:proofErr w:type="gramEnd"/>
      <w:r w:rsidR="00527E7F" w:rsidRPr="00527E7F">
        <w:rPr>
          <w:rFonts w:ascii="Arial" w:hAnsi="Arial" w:cs="Arial"/>
          <w:sz w:val="20"/>
          <w:szCs w:val="20"/>
          <w:lang w:val="ru-RU" w:eastAsia="ru-RU"/>
        </w:rPr>
        <w:t>ля применения в центральной гидравлической системе, в регуляторе дорожного просвета, в гидропневматической подвеске, а также для амортизаторов и рулевого управления.</w:t>
      </w:r>
    </w:p>
    <w:p w:rsidR="00F20934" w:rsidRPr="00222B1E" w:rsidRDefault="00F20934" w:rsidP="00222B1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22B1E" w:rsidRPr="00222B1E" w:rsidRDefault="00BB581B" w:rsidP="00527E7F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ПРИМЕНЕНИЕ</w:t>
      </w:r>
      <w:proofErr w:type="gramStart"/>
      <w:r w:rsidRPr="00222B1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20934" w:rsidRPr="00222B1E">
        <w:rPr>
          <w:rFonts w:ascii="Arial" w:hAnsi="Arial" w:cs="Arial"/>
          <w:b/>
          <w:sz w:val="20"/>
          <w:szCs w:val="20"/>
          <w:lang w:val="ru-RU"/>
        </w:rPr>
        <w:tab/>
      </w:r>
      <w:r w:rsidR="00527E7F" w:rsidRPr="00527E7F">
        <w:rPr>
          <w:rFonts w:ascii="Arial" w:hAnsi="Arial" w:cs="Arial"/>
          <w:sz w:val="20"/>
          <w:szCs w:val="20"/>
          <w:lang w:val="ru-RU" w:eastAsia="ru-RU"/>
        </w:rPr>
        <w:t>О</w:t>
      </w:r>
      <w:proofErr w:type="gramEnd"/>
      <w:r w:rsidR="00527E7F" w:rsidRPr="00527E7F">
        <w:rPr>
          <w:rFonts w:ascii="Arial" w:hAnsi="Arial" w:cs="Arial"/>
          <w:sz w:val="20"/>
          <w:szCs w:val="20"/>
          <w:lang w:val="ru-RU" w:eastAsia="ru-RU"/>
        </w:rPr>
        <w:t>братить внимание на предписания производителей транспортных средств и агрегатов.</w:t>
      </w:r>
      <w:r w:rsidR="00527E7F" w:rsidRPr="00527E7F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527E7F" w:rsidRPr="00527E7F">
        <w:rPr>
          <w:rFonts w:ascii="Arial" w:hAnsi="Arial" w:cs="Arial"/>
          <w:sz w:val="20"/>
          <w:szCs w:val="20"/>
          <w:lang w:val="ru-RU" w:eastAsia="ru-RU"/>
        </w:rPr>
        <w:t>Zentralhydrauliköl</w:t>
      </w:r>
      <w:proofErr w:type="spellEnd"/>
      <w:r w:rsidR="00527E7F" w:rsidRPr="00527E7F">
        <w:rPr>
          <w:rFonts w:ascii="Arial" w:hAnsi="Arial" w:cs="Arial"/>
          <w:sz w:val="20"/>
          <w:szCs w:val="20"/>
          <w:lang w:val="ru-RU" w:eastAsia="ru-RU"/>
        </w:rPr>
        <w:t xml:space="preserve"> применимо также в системах, предназначенных для традиционных ATF-масел.</w:t>
      </w:r>
    </w:p>
    <w:p w:rsidR="00F20934" w:rsidRPr="00222B1E" w:rsidRDefault="00F20934" w:rsidP="00F20934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90722" w:rsidRPr="00527E7F" w:rsidRDefault="00222B1E" w:rsidP="00CA6028">
      <w:pPr>
        <w:tabs>
          <w:tab w:val="left" w:pos="2268"/>
          <w:tab w:val="left" w:pos="6804"/>
          <w:tab w:val="right" w:pos="8364"/>
        </w:tabs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ФАСО</w:t>
      </w:r>
      <w:r w:rsidR="00BB581B" w:rsidRPr="00222B1E">
        <w:rPr>
          <w:rFonts w:ascii="Arial" w:hAnsi="Arial" w:cs="Arial"/>
          <w:b/>
          <w:sz w:val="20"/>
          <w:szCs w:val="20"/>
          <w:lang w:val="ru-RU"/>
        </w:rPr>
        <w:t>ВКА</w:t>
      </w:r>
      <w:r w:rsidR="00D10240" w:rsidRPr="00DF12FC">
        <w:rPr>
          <w:rFonts w:ascii="Arial" w:hAnsi="Arial" w:cs="Arial"/>
          <w:sz w:val="20"/>
          <w:szCs w:val="20"/>
          <w:lang w:val="ru-RU"/>
        </w:rPr>
        <w:t xml:space="preserve"> </w:t>
      </w:r>
      <w:r w:rsidR="00D10240" w:rsidRPr="00DF12FC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="00527E7F" w:rsidRPr="00527E7F">
        <w:rPr>
          <w:rFonts w:ascii="Arial" w:hAnsi="Arial" w:cs="Arial"/>
          <w:position w:val="1"/>
          <w:sz w:val="20"/>
          <w:szCs w:val="20"/>
          <w:lang w:val="en-US" w:eastAsia="ru-RU"/>
        </w:rPr>
        <w:t>Zentralhydraulik</w:t>
      </w:r>
      <w:proofErr w:type="spellEnd"/>
      <w:r w:rsidR="00527E7F" w:rsidRPr="00527E7F">
        <w:rPr>
          <w:rFonts w:ascii="Arial" w:hAnsi="Arial" w:cs="Arial"/>
          <w:position w:val="1"/>
          <w:sz w:val="20"/>
          <w:szCs w:val="20"/>
          <w:lang w:val="ru-RU" w:eastAsia="ru-RU"/>
        </w:rPr>
        <w:t>ö</w:t>
      </w:r>
      <w:r w:rsidR="00527E7F" w:rsidRPr="00527E7F">
        <w:rPr>
          <w:rFonts w:ascii="Arial" w:hAnsi="Arial" w:cs="Arial"/>
          <w:position w:val="1"/>
          <w:sz w:val="20"/>
          <w:szCs w:val="20"/>
          <w:lang w:val="en-US" w:eastAsia="ru-RU"/>
        </w:rPr>
        <w:t>l</w:t>
      </w:r>
      <w:r w:rsidR="00CA6028"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>1</w:t>
      </w:r>
      <w:r w:rsidR="00CA602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л</w:t>
      </w:r>
      <w:r w:rsidR="00CA6028">
        <w:rPr>
          <w:rFonts w:ascii="Arial" w:hAnsi="Arial" w:cs="Arial"/>
          <w:sz w:val="20"/>
          <w:szCs w:val="20"/>
          <w:lang w:val="ru-RU" w:eastAsia="ru-RU"/>
        </w:rPr>
        <w:t>.</w:t>
      </w:r>
      <w:r w:rsidR="00CA6028">
        <w:rPr>
          <w:rFonts w:ascii="Arial" w:hAnsi="Arial" w:cs="Arial"/>
          <w:sz w:val="20"/>
          <w:szCs w:val="20"/>
          <w:lang w:val="ru-RU" w:eastAsia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>Артикул</w:t>
      </w:r>
      <w:r w:rsidR="00CA6028">
        <w:rPr>
          <w:rFonts w:ascii="Arial" w:hAnsi="Arial" w:cs="Arial"/>
          <w:sz w:val="20"/>
          <w:szCs w:val="20"/>
          <w:lang w:val="ru-RU" w:eastAsia="ru-RU"/>
        </w:rPr>
        <w:tab/>
      </w:r>
      <w:r w:rsidR="00527E7F">
        <w:rPr>
          <w:rFonts w:ascii="Arial" w:hAnsi="Arial" w:cs="Arial"/>
          <w:sz w:val="20"/>
          <w:szCs w:val="20"/>
          <w:lang w:val="ru-RU" w:eastAsia="ru-RU"/>
        </w:rPr>
        <w:t>1127/3978</w:t>
      </w:r>
    </w:p>
    <w:p w:rsidR="00527E7F" w:rsidRPr="00527E7F" w:rsidRDefault="00527E7F" w:rsidP="00CA6028">
      <w:pPr>
        <w:tabs>
          <w:tab w:val="left" w:pos="2268"/>
          <w:tab w:val="left" w:pos="6804"/>
          <w:tab w:val="right" w:pos="8364"/>
        </w:tabs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ab/>
      </w:r>
      <w:r w:rsidRPr="00527E7F">
        <w:rPr>
          <w:rFonts w:ascii="Arial" w:hAnsi="Arial" w:cs="Arial"/>
          <w:sz w:val="20"/>
          <w:szCs w:val="20"/>
          <w:lang w:val="ru-RU" w:eastAsia="ru-RU"/>
        </w:rPr>
        <w:tab/>
        <w:t>60 л.</w:t>
      </w:r>
      <w:r w:rsidRPr="00527E7F">
        <w:rPr>
          <w:rFonts w:ascii="Arial" w:hAnsi="Arial" w:cs="Arial"/>
          <w:sz w:val="20"/>
          <w:szCs w:val="20"/>
          <w:lang w:val="ru-RU" w:eastAsia="ru-RU"/>
        </w:rPr>
        <w:tab/>
        <w:t>Артикул</w:t>
      </w:r>
      <w:r w:rsidRPr="00527E7F">
        <w:rPr>
          <w:rFonts w:ascii="Arial" w:hAnsi="Arial" w:cs="Arial"/>
          <w:sz w:val="20"/>
          <w:szCs w:val="20"/>
          <w:lang w:val="ru-RU" w:eastAsia="ru-RU"/>
        </w:rPr>
        <w:tab/>
        <w:t>1148</w:t>
      </w:r>
    </w:p>
    <w:p w:rsidR="00527E7F" w:rsidRPr="00527E7F" w:rsidRDefault="00527E7F" w:rsidP="00CA6028">
      <w:pPr>
        <w:tabs>
          <w:tab w:val="left" w:pos="2268"/>
          <w:tab w:val="left" w:pos="6804"/>
          <w:tab w:val="right" w:pos="8364"/>
        </w:tabs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ab/>
        <w:t>205 л.</w:t>
      </w:r>
      <w:r>
        <w:rPr>
          <w:rFonts w:ascii="Arial" w:hAnsi="Arial" w:cs="Arial"/>
          <w:sz w:val="20"/>
          <w:szCs w:val="20"/>
          <w:lang w:val="ru-RU" w:eastAsia="ru-RU"/>
        </w:rPr>
        <w:tab/>
        <w:t>Артикул</w:t>
      </w:r>
      <w:r>
        <w:rPr>
          <w:rFonts w:ascii="Arial" w:hAnsi="Arial" w:cs="Arial"/>
          <w:sz w:val="20"/>
          <w:szCs w:val="20"/>
          <w:lang w:val="ru-RU" w:eastAsia="ru-RU"/>
        </w:rPr>
        <w:tab/>
        <w:t>1188</w:t>
      </w:r>
    </w:p>
    <w:sectPr w:rsidR="00527E7F" w:rsidRPr="00527E7F" w:rsidSect="00601C55">
      <w:headerReference w:type="default" r:id="rId7"/>
      <w:footerReference w:type="default" r:id="rId8"/>
      <w:pgSz w:w="12240" w:h="15840"/>
      <w:pgMar w:top="1418" w:right="1200" w:bottom="47" w:left="1418" w:header="0" w:footer="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90" w:rsidRDefault="00F45890">
      <w:r>
        <w:separator/>
      </w:r>
    </w:p>
  </w:endnote>
  <w:endnote w:type="continuationSeparator" w:id="0">
    <w:p w:rsidR="00F45890" w:rsidRDefault="00F4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838"/>
    </w:tblGrid>
    <w:tr w:rsidR="00054F5C" w:rsidRPr="009D5F62" w:rsidTr="002D0A03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4F5C" w:rsidRPr="009D5F62" w:rsidRDefault="00054F5C" w:rsidP="002D0A03">
          <w:pPr>
            <w:pStyle w:val="1"/>
            <w:rPr>
              <w:rFonts w:cs="Arial"/>
              <w:lang w:val="ru-RU"/>
            </w:rPr>
          </w:pPr>
          <w:r w:rsidRPr="009D5F62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054F5C" w:rsidRPr="00222B1E" w:rsidRDefault="00056245" w:rsidP="00054F5C">
    <w:pPr>
      <w:pStyle w:val="a4"/>
      <w:jc w:val="center"/>
      <w:rPr>
        <w:rFonts w:ascii="Arial" w:hAnsi="Arial" w:cs="Arial"/>
        <w:b/>
        <w:sz w:val="20"/>
        <w:szCs w:val="20"/>
        <w:lang w:val="en-US"/>
      </w:rPr>
    </w:pPr>
    <w:r w:rsidRPr="00056245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75pt;margin-top:.5pt;width:528pt;height:85.95pt;z-index:-1;mso-wrap-edited:f;mso-position-horizontal-relative:text;mso-position-vertical-relative:text" wrapcoords="-31 0 -31 21451 21600 21451 21600 0 -31 0">
          <v:imagedata r:id="rId1" o:title=""/>
        </v:shape>
      </w:pict>
    </w:r>
    <w:proofErr w:type="spellStart"/>
    <w:r w:rsidR="00054F5C" w:rsidRPr="00222B1E">
      <w:rPr>
        <w:rFonts w:ascii="Arial" w:hAnsi="Arial" w:cs="Arial"/>
        <w:sz w:val="20"/>
        <w:szCs w:val="20"/>
        <w:lang w:val="en-US"/>
      </w:rPr>
      <w:t>Liqui</w:t>
    </w:r>
    <w:proofErr w:type="spellEnd"/>
    <w:r w:rsidR="00054F5C" w:rsidRPr="00222B1E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="00054F5C" w:rsidRPr="00222B1E">
      <w:rPr>
        <w:rFonts w:ascii="Arial" w:hAnsi="Arial" w:cs="Arial"/>
        <w:sz w:val="20"/>
        <w:szCs w:val="20"/>
        <w:lang w:val="en-US"/>
      </w:rPr>
      <w:t>Moly</w:t>
    </w:r>
    <w:proofErr w:type="spellEnd"/>
    <w:r w:rsidR="00054F5C" w:rsidRPr="00222B1E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="00054F5C" w:rsidRPr="00222B1E">
      <w:rPr>
        <w:rFonts w:ascii="Arial" w:hAnsi="Arial" w:cs="Arial"/>
        <w:sz w:val="20"/>
        <w:szCs w:val="20"/>
        <w:lang w:val="en-US"/>
      </w:rPr>
      <w:t>Jerg</w:t>
    </w:r>
    <w:proofErr w:type="spellEnd"/>
    <w:r w:rsidR="00054F5C" w:rsidRPr="00222B1E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="00054F5C" w:rsidRPr="00222B1E">
      <w:rPr>
        <w:rFonts w:ascii="Arial" w:hAnsi="Arial" w:cs="Arial"/>
        <w:sz w:val="20"/>
        <w:szCs w:val="20"/>
        <w:lang w:val="en-US"/>
      </w:rPr>
      <w:t>Straße</w:t>
    </w:r>
    <w:proofErr w:type="spellEnd"/>
    <w:r w:rsidR="00054F5C" w:rsidRPr="00222B1E">
      <w:rPr>
        <w:rFonts w:ascii="Arial" w:hAnsi="Arial" w:cs="Arial"/>
        <w:sz w:val="20"/>
        <w:szCs w:val="20"/>
        <w:lang w:val="en-US"/>
      </w:rPr>
      <w:t xml:space="preserve">. 4, </w:t>
    </w:r>
    <w:r w:rsidR="00054F5C" w:rsidRPr="00222B1E">
      <w:rPr>
        <w:rFonts w:ascii="Arial" w:hAnsi="Arial" w:cs="Arial"/>
        <w:sz w:val="20"/>
        <w:szCs w:val="20"/>
      </w:rPr>
      <w:t>D</w:t>
    </w:r>
    <w:r w:rsidR="00054F5C" w:rsidRPr="00222B1E">
      <w:rPr>
        <w:rFonts w:ascii="Arial" w:hAnsi="Arial" w:cs="Arial"/>
        <w:sz w:val="20"/>
        <w:szCs w:val="20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="00054F5C" w:rsidRPr="00222B1E">
          <w:rPr>
            <w:rFonts w:ascii="Arial" w:hAnsi="Arial" w:cs="Arial"/>
            <w:sz w:val="20"/>
            <w:szCs w:val="20"/>
            <w:lang w:val="en-US"/>
          </w:rPr>
          <w:t>Ulm</w:t>
        </w:r>
      </w:smartTag>
    </w:smartTag>
  </w:p>
  <w:p w:rsidR="00054F5C" w:rsidRPr="00222B1E" w:rsidRDefault="00054F5C" w:rsidP="00054F5C">
    <w:pPr>
      <w:pStyle w:val="a4"/>
      <w:jc w:val="center"/>
      <w:rPr>
        <w:rFonts w:ascii="Arial" w:hAnsi="Arial" w:cs="Arial"/>
        <w:sz w:val="20"/>
        <w:szCs w:val="20"/>
      </w:rPr>
    </w:pPr>
    <w:proofErr w:type="spellStart"/>
    <w:r w:rsidRPr="00222B1E">
      <w:rPr>
        <w:rFonts w:ascii="Arial" w:hAnsi="Arial" w:cs="Arial"/>
        <w:sz w:val="20"/>
        <w:szCs w:val="20"/>
        <w:lang w:val="en-US"/>
      </w:rPr>
      <w:t>Telefon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222B1E">
      <w:rPr>
        <w:rFonts w:ascii="Arial" w:hAnsi="Arial" w:cs="Arial"/>
        <w:sz w:val="20"/>
        <w:szCs w:val="20"/>
      </w:rPr>
      <w:t>e</w:t>
    </w:r>
    <w:r w:rsidRPr="00222B1E">
      <w:rPr>
        <w:rFonts w:ascii="Arial" w:hAnsi="Arial" w:cs="Arial"/>
        <w:sz w:val="20"/>
        <w:szCs w:val="20"/>
        <w:lang w:val="en-US"/>
      </w:rPr>
      <w:t>-</w:t>
    </w:r>
    <w:proofErr w:type="spellStart"/>
    <w:r w:rsidRPr="00222B1E">
      <w:rPr>
        <w:rFonts w:ascii="Arial" w:hAnsi="Arial" w:cs="Arial"/>
        <w:sz w:val="20"/>
        <w:szCs w:val="20"/>
      </w:rPr>
      <w:t>mail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222B1E">
        <w:rPr>
          <w:rStyle w:val="a6"/>
          <w:rFonts w:ascii="Arial" w:hAnsi="Arial" w:cs="Arial"/>
          <w:sz w:val="20"/>
          <w:szCs w:val="20"/>
        </w:rPr>
        <w:t>info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@</w:t>
      </w:r>
      <w:r w:rsidRPr="00222B1E">
        <w:rPr>
          <w:rStyle w:val="a6"/>
          <w:rFonts w:ascii="Arial" w:hAnsi="Arial" w:cs="Arial"/>
          <w:sz w:val="20"/>
          <w:szCs w:val="20"/>
        </w:rPr>
        <w:t>liqui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222B1E">
        <w:rPr>
          <w:rStyle w:val="a6"/>
          <w:rFonts w:ascii="Arial" w:hAnsi="Arial" w:cs="Arial"/>
          <w:sz w:val="20"/>
          <w:szCs w:val="20"/>
        </w:rPr>
        <w:t>moly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de</w:t>
      </w:r>
    </w:hyperlink>
    <w:r w:rsidRPr="00222B1E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222B1E">
        <w:rPr>
          <w:rStyle w:val="a6"/>
          <w:rFonts w:ascii="Arial" w:hAnsi="Arial" w:cs="Arial"/>
          <w:sz w:val="20"/>
          <w:szCs w:val="20"/>
        </w:rPr>
        <w:t>www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liqui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222B1E">
        <w:rPr>
          <w:rStyle w:val="a6"/>
          <w:rFonts w:ascii="Arial" w:hAnsi="Arial" w:cs="Arial"/>
          <w:sz w:val="20"/>
          <w:szCs w:val="20"/>
        </w:rPr>
        <w:t>moly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de</w:t>
      </w:r>
    </w:hyperlink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601C55" w:rsidRDefault="00601C55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601C55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601C55" w:rsidP="00054F5C">
    <w:pPr>
      <w:pStyle w:val="a4"/>
      <w:jc w:val="right"/>
      <w:rPr>
        <w:rFonts w:ascii="Arial" w:hAnsi="Arial" w:cs="Arial"/>
        <w:sz w:val="16"/>
        <w:szCs w:val="16"/>
      </w:rPr>
    </w:pPr>
    <w:r w:rsidRPr="00601C55">
      <w:rPr>
        <w:rFonts w:ascii="Arial" w:hAnsi="Arial" w:cs="Arial"/>
        <w:sz w:val="16"/>
        <w:szCs w:val="16"/>
      </w:rPr>
      <w:t>PI 16/21/02/2017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90" w:rsidRDefault="00F45890">
      <w:r>
        <w:separator/>
      </w:r>
    </w:p>
  </w:footnote>
  <w:footnote w:type="continuationSeparator" w:id="0">
    <w:p w:rsidR="00F45890" w:rsidRDefault="00F4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2E" w:rsidRDefault="00056245">
    <w:pPr>
      <w:pStyle w:val="a3"/>
      <w:jc w:val="center"/>
    </w:pPr>
    <w:r w:rsidRPr="0005624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3.4pt;width:510pt;height:67.5pt;z-index:-2">
          <v:imagedata r:id="rId1" o:title=""/>
        </v:shape>
      </w:pict>
    </w:r>
  </w:p>
  <w:p w:rsidR="00606877" w:rsidRDefault="00606877">
    <w:pPr>
      <w:pStyle w:val="a3"/>
      <w:jc w:val="center"/>
    </w:pPr>
  </w:p>
  <w:p w:rsidR="00606877" w:rsidRDefault="00606877">
    <w:pPr>
      <w:pStyle w:val="a3"/>
      <w:jc w:val="center"/>
    </w:pPr>
  </w:p>
  <w:p w:rsidR="00606877" w:rsidRDefault="00606877">
    <w:pPr>
      <w:pStyle w:val="a3"/>
      <w:jc w:val="center"/>
    </w:pPr>
  </w:p>
  <w:p w:rsidR="0054032E" w:rsidRDefault="00601C55" w:rsidP="00054F5C">
    <w:pPr>
      <w:tabs>
        <w:tab w:val="left" w:pos="2268"/>
        <w:tab w:val="left" w:pos="4536"/>
        <w:tab w:val="right" w:pos="7655"/>
      </w:tabs>
    </w:pPr>
    <w:r>
      <w:rPr>
        <w:rFonts w:ascii="Arial" w:hAnsi="Arial"/>
        <w:b/>
        <w:iCs/>
        <w:sz w:val="36"/>
      </w:rPr>
      <w:t>Zentralhydraulik</w:t>
    </w:r>
    <w:r w:rsidR="00606877" w:rsidRPr="00222B1E">
      <w:rPr>
        <w:rFonts w:ascii="Arial" w:hAnsi="Arial" w:cs="Arial"/>
        <w:b/>
        <w:position w:val="1"/>
        <w:sz w:val="32"/>
        <w:szCs w:val="32"/>
        <w:lang w:val="en-US" w:eastAsia="ru-RU"/>
      </w:rPr>
      <w:t>-</w:t>
    </w:r>
    <w:proofErr w:type="spellStart"/>
    <w:r w:rsidR="00606877" w:rsidRPr="00222B1E">
      <w:rPr>
        <w:rFonts w:ascii="Arial" w:hAnsi="Arial" w:cs="Arial"/>
        <w:b/>
        <w:position w:val="1"/>
        <w:sz w:val="32"/>
        <w:szCs w:val="32"/>
        <w:lang w:val="en-US" w:eastAsia="ru-RU"/>
      </w:rPr>
      <w:t>OiI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34"/>
    <w:rsid w:val="00054F5C"/>
    <w:rsid w:val="00056245"/>
    <w:rsid w:val="00090722"/>
    <w:rsid w:val="000924CB"/>
    <w:rsid w:val="0017570C"/>
    <w:rsid w:val="001B1F9F"/>
    <w:rsid w:val="001D5750"/>
    <w:rsid w:val="00222B1E"/>
    <w:rsid w:val="002A7B0C"/>
    <w:rsid w:val="002B1333"/>
    <w:rsid w:val="002C45D0"/>
    <w:rsid w:val="002D0A03"/>
    <w:rsid w:val="00322E41"/>
    <w:rsid w:val="00364945"/>
    <w:rsid w:val="003C61C8"/>
    <w:rsid w:val="0045345F"/>
    <w:rsid w:val="00473E36"/>
    <w:rsid w:val="004A333A"/>
    <w:rsid w:val="004D06DB"/>
    <w:rsid w:val="004D36D4"/>
    <w:rsid w:val="005170D9"/>
    <w:rsid w:val="00527E7F"/>
    <w:rsid w:val="0054032E"/>
    <w:rsid w:val="00601C55"/>
    <w:rsid w:val="00606877"/>
    <w:rsid w:val="00663F0E"/>
    <w:rsid w:val="00726F88"/>
    <w:rsid w:val="00731F96"/>
    <w:rsid w:val="007503EA"/>
    <w:rsid w:val="00770BC3"/>
    <w:rsid w:val="00771E6E"/>
    <w:rsid w:val="00824FF6"/>
    <w:rsid w:val="008F1081"/>
    <w:rsid w:val="009266EE"/>
    <w:rsid w:val="00940B2B"/>
    <w:rsid w:val="00976A55"/>
    <w:rsid w:val="009C70E0"/>
    <w:rsid w:val="009D5F62"/>
    <w:rsid w:val="00A36839"/>
    <w:rsid w:val="00AD05DA"/>
    <w:rsid w:val="00AE6444"/>
    <w:rsid w:val="00B21F58"/>
    <w:rsid w:val="00B425B2"/>
    <w:rsid w:val="00B5126D"/>
    <w:rsid w:val="00BB581B"/>
    <w:rsid w:val="00BC5D3D"/>
    <w:rsid w:val="00BD500F"/>
    <w:rsid w:val="00BD64FD"/>
    <w:rsid w:val="00CA0657"/>
    <w:rsid w:val="00CA6028"/>
    <w:rsid w:val="00CF0FF7"/>
    <w:rsid w:val="00D10240"/>
    <w:rsid w:val="00D73EE5"/>
    <w:rsid w:val="00DB4900"/>
    <w:rsid w:val="00DF12FC"/>
    <w:rsid w:val="00E23033"/>
    <w:rsid w:val="00EA5D06"/>
    <w:rsid w:val="00F20934"/>
    <w:rsid w:val="00F45890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1649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2</cp:revision>
  <cp:lastPrinted>2017-02-28T10:38:00Z</cp:lastPrinted>
  <dcterms:created xsi:type="dcterms:W3CDTF">2017-04-14T11:33:00Z</dcterms:created>
  <dcterms:modified xsi:type="dcterms:W3CDTF">2017-04-14T11:33:00Z</dcterms:modified>
</cp:coreProperties>
</file>